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4.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16du wp14">
  <w:body>
    <w:p w:rsidRPr="00C0077E" w:rsidR="00F026FD" w:rsidP="00F026FD" w:rsidRDefault="00281C7A" w14:paraId="7B2BA89D" w14:textId="21FCDB57">
      <w:r w:rsidRPr="00C0077E">
        <w:rPr>
          <w:noProof/>
        </w:rPr>
        <w:drawing>
          <wp:anchor distT="0" distB="0" distL="114300" distR="114300" simplePos="0" relativeHeight="251658240"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rsidRPr="00C0077E" w:rsidR="00E755A8" w:rsidP="00D4629A" w:rsidRDefault="00F026FD" w14:paraId="2A305751" w14:textId="1040D375">
      <w:pPr>
        <w:ind w:firstLine="4678"/>
      </w:pPr>
      <w:r w:rsidRPr="00C0077E">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Pr="00AB7D2B" w:rsidR="00F026FD" w:rsidP="00DC0641" w:rsidRDefault="00F026FD" w14:paraId="21F9F4C4" w14:textId="4F0474AD">
                            <w:pPr>
                              <w:pStyle w:val="SSAtoppforside"/>
                            </w:pPr>
                            <w:r>
                              <w:t>SSA-</w:t>
                            </w:r>
                            <w:r w:rsidR="00914000">
                              <w:t>V</w:t>
                            </w:r>
                            <w:r>
                              <w:t xml:space="preserve"> 202</w:t>
                            </w:r>
                            <w:r w:rsidR="00C526B5">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w14:anchorId="6752B266">
              <v:rect id="Rektangel 3" style="width:172pt;height:41.45pt;visibility:visible;mso-wrap-style:square;mso-left-percent:-10001;mso-top-percent:-10001;mso-position-horizontal:absolute;mso-position-horizontal-relative:char;mso-position-vertical:absolute;mso-position-vertical-relative:line;mso-left-percent:-10001;mso-top-percent:-10001;v-text-anchor:middle" o:spid="_x0000_s1026" fillcolor="#012a4c" stroked="f" strokeweight="1pt" w14:anchorId="7F84E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v:textbox>
                  <w:txbxContent>
                    <w:p w:rsidRPr="00AB7D2B" w:rsidR="00F026FD" w:rsidP="00DC0641" w:rsidRDefault="00F026FD" w14:paraId="31222482" w14:textId="4F0474AD">
                      <w:pPr>
                        <w:pStyle w:val="SSAtoppforside"/>
                      </w:pPr>
                      <w:r>
                        <w:t>SSA-</w:t>
                      </w:r>
                      <w:r w:rsidR="00914000">
                        <w:t>V</w:t>
                      </w:r>
                      <w:r>
                        <w:t xml:space="preserve"> 202</w:t>
                      </w:r>
                      <w:r w:rsidR="00C526B5">
                        <w:t>4</w:t>
                      </w:r>
                    </w:p>
                  </w:txbxContent>
                </v:textbox>
                <w10:anchorlock/>
              </v:rect>
            </w:pict>
          </mc:Fallback>
        </mc:AlternateContent>
      </w:r>
      <w:r w:rsidRPr="00C0077E" w:rsidR="001C2D3E">
        <w:rPr>
          <w:rFonts w:cstheme="minorHAnsi"/>
          <w:noProof/>
          <w:sz w:val="36"/>
        </w:rPr>
        <mc:AlternateContent>
          <mc:Choice Requires="wps">
            <w:drawing>
              <wp:anchor distT="0" distB="0" distL="114300" distR="114300" simplePos="0" relativeHeight="25165619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w14:anchorId="6424C9EF">
              <v:line id="Rett linje 4"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6.8pt,327pt" to="406.05pt,327pt" w14:anchorId="762C314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v:stroke joinstyle="miter"/>
                <w10:wrap anchory="page"/>
                <w10:anchorlock/>
              </v:line>
            </w:pict>
          </mc:Fallback>
        </mc:AlternateContent>
      </w:r>
      <w:r w:rsidRPr="00C0077E" w:rsidR="00A50539">
        <w:rPr>
          <w:noProof/>
        </w:rPr>
        <w:drawing>
          <wp:anchor distT="0" distB="0" distL="114300" distR="114300" simplePos="0" relativeHeight="25165312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Pr="00C0077E" w:rsidR="00F626BF" w:rsidP="00F026FD" w:rsidRDefault="00F626BF" w14:paraId="6E735007" w14:textId="3DFCB4F3"/>
    <w:p w:rsidRPr="00C0077E" w:rsidR="00CA227D" w:rsidP="00F026FD" w:rsidRDefault="00CA227D" w14:paraId="013280CD" w14:textId="6BCDA3A2"/>
    <w:p w:rsidRPr="00C0077E" w:rsidR="00CA227D" w:rsidP="00F626BF" w:rsidRDefault="00CA227D" w14:paraId="2202FD5A" w14:textId="77777777"/>
    <w:p w:rsidRPr="00C0077E" w:rsidR="00CA227D" w:rsidP="00F626BF" w:rsidRDefault="00CA227D" w14:paraId="07CD9590" w14:textId="77777777"/>
    <w:p w:rsidRPr="00C0077E" w:rsidR="00CA227D" w:rsidP="00F626BF" w:rsidRDefault="00CA227D" w14:paraId="1FECFB0C" w14:textId="77777777"/>
    <w:p w:rsidRPr="00C0077E" w:rsidR="00CA227D" w:rsidP="00281C7A" w:rsidRDefault="00CA227D" w14:paraId="6576ADB3" w14:textId="28CC62D7"/>
    <w:p w:rsidRPr="00C0077E" w:rsidR="00CA227D" w:rsidP="00F626BF" w:rsidRDefault="00CA227D" w14:paraId="3AEEBA51" w14:textId="65CA5F3D"/>
    <w:p w:rsidRPr="00C0077E" w:rsidR="00CA227D" w:rsidP="00F626BF" w:rsidRDefault="00CA227D" w14:paraId="71364F7F" w14:textId="018AFE61"/>
    <w:p w:rsidRPr="00C0077E" w:rsidR="00CA227D" w:rsidP="00F626BF" w:rsidRDefault="00CA227D" w14:paraId="7DD6F238" w14:textId="6D9C4910"/>
    <w:p w:rsidRPr="00C0077E" w:rsidR="0036405D" w:rsidP="00F626BF" w:rsidRDefault="0036405D" w14:paraId="2B07C45D" w14:textId="3987A312"/>
    <w:p w:rsidRPr="00C0077E" w:rsidR="0036405D" w:rsidP="009B0AC1" w:rsidRDefault="0036405D" w14:paraId="2D0FE57B" w14:textId="492C1A1E"/>
    <w:p w:rsidRPr="00C0077E" w:rsidR="0036405D" w:rsidP="00F626BF" w:rsidRDefault="009B0AC1" w14:paraId="11D6C592" w14:textId="3BF2C4F8">
      <w:r w:rsidRPr="00C0077E">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55638D" w:rsidR="006B4C9E" w:rsidP="006B4C9E" w:rsidRDefault="006B4C9E" w14:paraId="25B654FF" w14:textId="77777777">
                            <w:pPr>
                              <w:pStyle w:val="Tittelforside"/>
                            </w:pPr>
                            <w:r>
                              <w:t>Vedlikeholdsavtalen</w:t>
                            </w:r>
                          </w:p>
                          <w:p w:rsidRPr="00757692" w:rsidR="00142A48" w:rsidP="00142A48" w:rsidRDefault="00142A48" w14:paraId="1815EBD2" w14:textId="77777777">
                            <w:pPr>
                              <w:pStyle w:val="undertittel"/>
                            </w:pPr>
                            <w:r>
                              <w:t>Statens standardavtale om vedlikehold og service på utstyr og programvare – SSA-V</w:t>
                            </w:r>
                          </w:p>
                          <w:p w:rsidRPr="00757692" w:rsidR="001D47C8" w:rsidP="00142A48" w:rsidRDefault="001D47C8" w14:paraId="1730D2D9" w14:textId="47D6D77F">
                            <w:pPr>
                              <w:pStyle w:val="undertittel"/>
                            </w:pPr>
                          </w:p>
                        </w:txbxContent>
                      </wps:txbx>
                      <wps:bodyPr rot="0" vert="horz" wrap="square" lIns="91440" tIns="45720" rIns="91440" bIns="45720" anchor="t" anchorCtr="0" upright="1">
                        <a:noAutofit/>
                      </wps:bodyPr>
                    </wps:wsp>
                  </a:graphicData>
                </a:graphic>
              </wp:inline>
            </w:drawing>
          </mc:Choice>
          <mc:Fallback>
            <w:pict w14:anchorId="58CAD9EA">
              <v:shapetype id="_x0000_t202" coordsize="21600,21600" o:spt="202" path="m,l,21600r21600,l21600,xe" w14:anchorId="3263F24F">
                <v:stroke joinstyle="miter"/>
                <v:path gradientshapeok="t" o:connecttype="rect"/>
              </v:shapetype>
              <v:shape id="Tekstboks 2" style="width:399.9pt;height:90.45pt;visibility:visible;mso-wrap-style:square;mso-left-percent:-10001;mso-top-percent:-10001;mso-position-horizontal:absolute;mso-position-horizontal-relative:char;mso-position-vertical:absolute;mso-position-vertical-relative:line;mso-left-percent:-10001;mso-top-percent:-10001;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v:textbox>
                  <w:txbxContent>
                    <w:p w:rsidRPr="0055638D" w:rsidR="006B4C9E" w:rsidP="006B4C9E" w:rsidRDefault="006B4C9E" w14:paraId="171EA90F" w14:textId="77777777">
                      <w:pPr>
                        <w:pStyle w:val="Tittelforside"/>
                      </w:pPr>
                      <w:r>
                        <w:t>Vedlikeholdsavtalen</w:t>
                      </w:r>
                    </w:p>
                    <w:p w:rsidRPr="00757692" w:rsidR="00142A48" w:rsidP="00142A48" w:rsidRDefault="00142A48" w14:paraId="2D6B1F5C" w14:textId="77777777">
                      <w:pPr>
                        <w:pStyle w:val="undertittel"/>
                      </w:pPr>
                      <w:r>
                        <w:t>Statens standardavtale om vedlikehold og service på utstyr og programvare – SSA-V</w:t>
                      </w:r>
                    </w:p>
                    <w:p w:rsidRPr="00757692" w:rsidR="001D47C8" w:rsidP="00142A48" w:rsidRDefault="001D47C8" w14:paraId="672A6659" w14:textId="47D6D77F">
                      <w:pPr>
                        <w:pStyle w:val="undertittel"/>
                      </w:pPr>
                    </w:p>
                  </w:txbxContent>
                </v:textbox>
                <w10:anchorlock/>
              </v:shape>
            </w:pict>
          </mc:Fallback>
        </mc:AlternateContent>
      </w:r>
    </w:p>
    <w:p w:rsidRPr="00C0077E" w:rsidR="00566993" w:rsidP="00F626BF" w:rsidRDefault="00566993" w14:paraId="59A58C22" w14:textId="77777777"/>
    <w:p w:rsidRPr="00C0077E" w:rsidR="00142A48" w:rsidP="00F626BF" w:rsidRDefault="00142A48" w14:paraId="6FA7A57B" w14:textId="77777777"/>
    <w:p w:rsidRPr="00C0077E" w:rsidR="00142A48" w:rsidP="00F626BF" w:rsidRDefault="00142A48" w14:paraId="6A3AE9EB" w14:textId="2CD482B8">
      <w:pPr>
        <w:sectPr w:rsidRPr="00C0077E" w:rsidR="00142A48" w:rsidSect="00621905">
          <w:footerReference w:type="default" r:id="rId12"/>
          <w:headerReference w:type="first" r:id="rId13"/>
          <w:footerReference w:type="first" r:id="rId14"/>
          <w:pgSz w:w="11906" w:h="16838" w:orient="portrait" w:code="9"/>
          <w:pgMar w:top="0" w:right="0" w:bottom="0" w:left="3119" w:header="0" w:footer="0" w:gutter="0"/>
          <w:pgNumType w:start="1"/>
          <w:cols w:space="708"/>
          <w:titlePg/>
          <w:docGrid w:linePitch="299"/>
        </w:sectPr>
      </w:pPr>
    </w:p>
    <w:p w:rsidRPr="00C0077E" w:rsidR="00BD2BE3" w:rsidP="0009332D" w:rsidRDefault="00404712" w14:paraId="2BB2382D" w14:textId="14972C1A">
      <w:pPr>
        <w:pStyle w:val="Tittelside2"/>
      </w:pPr>
      <w:r w:rsidRPr="00C0077E">
        <w:rPr>
          <w:noProof/>
          <w:lang w:eastAsia="nb-NO"/>
        </w:rPr>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0077E" w:rsidR="00B6615D">
        <w:t>A</w:t>
      </w:r>
      <w:r w:rsidRPr="00C0077E" w:rsidR="00BD2BE3">
        <w:t>vtale</w:t>
      </w:r>
      <w:r w:rsidRPr="00C0077E" w:rsidR="002E5562">
        <w:t xml:space="preserve"> om</w:t>
      </w:r>
      <w:r w:rsidRPr="00C0077E" w:rsidR="00BD2BE3">
        <w:t xml:space="preserve"> </w:t>
      </w:r>
      <w:r w:rsidRPr="00C0077E" w:rsidR="006F2B2D">
        <w:rPr>
          <w:rFonts w:asciiTheme="minorHAnsi" w:hAnsiTheme="minorHAnsi" w:cstheme="minorHAnsi"/>
        </w:rPr>
        <w:t>vedlikehold og service av utstyr og programvare</w:t>
      </w:r>
    </w:p>
    <w:p w:rsidRPr="00C0077E" w:rsidR="00874AB7" w:rsidP="00626295" w:rsidRDefault="00874AB7" w14:paraId="2350ABCF" w14:textId="77777777"/>
    <w:p w:rsidRPr="00C0077E" w:rsidR="00F27181" w:rsidP="00F27181" w:rsidRDefault="00F27181" w14:paraId="6AA0ED90" w14:textId="77777777">
      <w:pPr>
        <w:rPr>
          <w:b/>
          <w:bCs/>
        </w:rPr>
      </w:pPr>
      <w:r w:rsidRPr="00C0077E">
        <w:rPr>
          <w:b/>
          <w:bCs/>
        </w:rPr>
        <w:t>Avtale om</w:t>
      </w:r>
    </w:p>
    <w:p w:rsidRPr="00C0077E" w:rsidR="00F27181" w:rsidP="0011378C" w:rsidRDefault="00F27181" w14:paraId="3AC6947D" w14:textId="3E4AD04F">
      <w:pPr>
        <w:pStyle w:val="Normalmedluftover"/>
        <w:rPr>
          <w:lang w:val="nb-NO"/>
        </w:rPr>
      </w:pPr>
      <w:r w:rsidRPr="6682942C" w:rsidR="570AA080">
        <w:rPr>
          <w:lang w:val="nb-NO"/>
        </w:rPr>
        <w:t xml:space="preserve">Ny høyvolum sort/hvit printer </w:t>
      </w:r>
    </w:p>
    <w:p w:rsidRPr="00C0077E" w:rsidR="00F27181" w:rsidP="00626295" w:rsidRDefault="00F27181" w14:paraId="6F3B5DD1" w14:textId="77777777"/>
    <w:p w:rsidRPr="00C0077E" w:rsidR="00F27181" w:rsidP="00626295" w:rsidRDefault="00F27181" w14:paraId="538B1608" w14:textId="77777777"/>
    <w:p w:rsidRPr="00C0077E" w:rsidR="00F27181" w:rsidP="009D3189" w:rsidRDefault="00F27181" w14:paraId="19D91B88" w14:textId="77777777">
      <w:pPr>
        <w:rPr>
          <w:b/>
          <w:bCs/>
        </w:rPr>
      </w:pPr>
      <w:r w:rsidRPr="00C0077E">
        <w:rPr>
          <w:b/>
          <w:bCs/>
        </w:rPr>
        <w:t>er inngått mellom:</w:t>
      </w:r>
    </w:p>
    <w:p w:rsidRPr="00C0077E" w:rsidR="00F27181" w:rsidP="0011378C" w:rsidRDefault="00F27181" w14:paraId="3901F617" w14:textId="79B1C158">
      <w:pPr>
        <w:pStyle w:val="Normalmedluftover"/>
        <w:rPr>
          <w:lang w:val="nb-NO"/>
        </w:rPr>
      </w:pPr>
      <w:r w:rsidRPr="6682942C" w:rsidR="6B974DD0">
        <w:rPr>
          <w:lang w:val="nb-NO"/>
        </w:rPr>
        <w:t xml:space="preserve">Stortinget </w:t>
      </w:r>
    </w:p>
    <w:p w:rsidRPr="00C0077E" w:rsidR="00F27181" w:rsidP="00F27181" w:rsidRDefault="00F27181" w14:paraId="1B4AA75A" w14:textId="77777777">
      <w:r w:rsidRPr="00C0077E">
        <w:t>_____________________________________________________</w:t>
      </w:r>
    </w:p>
    <w:p w:rsidRPr="00C0077E" w:rsidR="00F27181" w:rsidP="00F27181" w:rsidRDefault="00F27181" w14:paraId="1A02D6C1" w14:textId="4654FD4E">
      <w:r w:rsidRPr="00C0077E">
        <w:t>(</w:t>
      </w:r>
      <w:r w:rsidRPr="00C0077E" w:rsidR="002659C7">
        <w:t>H</w:t>
      </w:r>
      <w:r w:rsidRPr="00C0077E">
        <w:t xml:space="preserve">eretter kalt </w:t>
      </w:r>
      <w:r w:rsidRPr="00C0077E" w:rsidR="000E1588">
        <w:t>Kunden</w:t>
      </w:r>
      <w:r w:rsidRPr="00C0077E">
        <w:t>)</w:t>
      </w:r>
    </w:p>
    <w:p w:rsidRPr="00C0077E" w:rsidR="00F27181" w:rsidP="00626295" w:rsidRDefault="00F27181" w14:paraId="79F56049" w14:textId="77777777"/>
    <w:p w:rsidRPr="00C0077E" w:rsidR="00F27181" w:rsidP="00F27181" w:rsidRDefault="00F27181" w14:paraId="557BB6DF" w14:textId="77777777">
      <w:pPr>
        <w:rPr>
          <w:b/>
        </w:rPr>
      </w:pPr>
      <w:r w:rsidRPr="00C0077E">
        <w:rPr>
          <w:b/>
        </w:rPr>
        <w:t>Og</w:t>
      </w:r>
    </w:p>
    <w:p w:rsidRPr="00C0077E" w:rsidR="00F27181" w:rsidP="0011378C" w:rsidRDefault="00F27181" w14:paraId="062367A6" w14:textId="77777777">
      <w:pPr>
        <w:pStyle w:val="Normalmedluftover"/>
        <w:rPr>
          <w:lang w:val="nb-NO"/>
        </w:rPr>
      </w:pPr>
      <w:r w:rsidRPr="00C0077E">
        <w:rPr>
          <w:lang w:val="nb-NO"/>
        </w:rPr>
        <w:t>[Skriv her]</w:t>
      </w:r>
    </w:p>
    <w:p w:rsidRPr="00C0077E" w:rsidR="00F27181" w:rsidP="00F27181" w:rsidRDefault="00F27181" w14:paraId="174C0E98" w14:textId="77777777">
      <w:r w:rsidRPr="00C0077E">
        <w:t>_____________________________________________________</w:t>
      </w:r>
    </w:p>
    <w:p w:rsidRPr="00C0077E" w:rsidR="00F27181" w:rsidP="00F27181" w:rsidRDefault="00F27181" w14:paraId="5BD8950A" w14:textId="4D16EB02">
      <w:r w:rsidRPr="00C0077E">
        <w:t>(</w:t>
      </w:r>
      <w:r w:rsidRPr="00C0077E" w:rsidR="002659C7">
        <w:t>H</w:t>
      </w:r>
      <w:r w:rsidRPr="00C0077E">
        <w:t xml:space="preserve">eretter kalt </w:t>
      </w:r>
      <w:r w:rsidRPr="00C0077E" w:rsidR="001F413C">
        <w:t>Leverandøren</w:t>
      </w:r>
      <w:r w:rsidRPr="00C0077E">
        <w:t>)</w:t>
      </w:r>
    </w:p>
    <w:p w:rsidRPr="00C0077E" w:rsidR="00F27181" w:rsidP="00F27181" w:rsidRDefault="00F27181" w14:paraId="1EDA86D6" w14:textId="77777777"/>
    <w:p w:rsidRPr="00C0077E" w:rsidR="00F27181" w:rsidP="00F27181" w:rsidRDefault="00F27181" w14:paraId="4073904A" w14:textId="392361EA">
      <w:r w:rsidRPr="00C0077E">
        <w:t>(</w:t>
      </w:r>
      <w:r w:rsidRPr="00C0077E" w:rsidR="002659C7">
        <w:t>H</w:t>
      </w:r>
      <w:r w:rsidRPr="00C0077E">
        <w:t>ver for seg kalt en Part og i fellesskap Partene)</w:t>
      </w:r>
    </w:p>
    <w:p w:rsidRPr="00C0077E" w:rsidR="00F27181" w:rsidP="00F27181" w:rsidRDefault="00F27181" w14:paraId="2C734AD7" w14:textId="77777777"/>
    <w:p w:rsidRPr="00C0077E" w:rsidR="00F27181" w:rsidP="00F27181" w:rsidRDefault="00F27181" w14:paraId="5E0AD96B" w14:textId="77777777"/>
    <w:p w:rsidRPr="00C0077E" w:rsidR="00F27181" w:rsidP="00F27181" w:rsidRDefault="00F27181" w14:paraId="6143CA5E" w14:textId="77777777">
      <w:pPr>
        <w:rPr>
          <w:b/>
          <w:bCs/>
        </w:rPr>
      </w:pPr>
      <w:r w:rsidRPr="00C0077E">
        <w:rPr>
          <w:b/>
          <w:bCs/>
        </w:rPr>
        <w:t>Sted og dato:</w:t>
      </w:r>
    </w:p>
    <w:p w:rsidRPr="00C0077E" w:rsidR="00F27181" w:rsidP="0011378C" w:rsidRDefault="00F27181" w14:paraId="00B75297" w14:textId="77777777">
      <w:pPr>
        <w:pStyle w:val="Normalmedluftover"/>
        <w:rPr>
          <w:lang w:val="nb-NO"/>
        </w:rPr>
      </w:pPr>
      <w:r w:rsidRPr="00C0077E">
        <w:rPr>
          <w:lang w:val="nb-NO"/>
        </w:rPr>
        <w:t>[Skriv sted og dato her]</w:t>
      </w:r>
    </w:p>
    <w:p w:rsidRPr="00C0077E" w:rsidR="00F27181" w:rsidP="00F27181" w:rsidRDefault="00F27181" w14:paraId="13E8278D" w14:textId="77777777">
      <w:r w:rsidRPr="00C0077E">
        <w:t>____________________________________________________</w:t>
      </w:r>
    </w:p>
    <w:p w:rsidRPr="00C0077E" w:rsidR="00F27181" w:rsidP="00F27181" w:rsidRDefault="00F27181" w14:paraId="4C4204A5" w14:textId="77777777"/>
    <w:p w:rsidRPr="00C0077E" w:rsidR="00F27181" w:rsidP="00F27181" w:rsidRDefault="00F27181" w14:paraId="1BB90AAB" w14:textId="77777777"/>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Pr="00C0077E" w:rsidR="00F27181" w:rsidTr="6682942C" w14:paraId="5B5FB8D6" w14:textId="77777777">
        <w:tc>
          <w:tcPr>
            <w:tcW w:w="4109" w:type="dxa"/>
            <w:tcMar/>
          </w:tcPr>
          <w:p w:rsidRPr="00C0077E" w:rsidR="00F27181" w:rsidP="6682942C" w:rsidRDefault="00F27181" w14:paraId="67134B1F" w14:textId="25D96644">
            <w:pPr>
              <w:pStyle w:val="TableContents"/>
              <w:rPr>
                <w:rFonts w:ascii="Calibri" w:hAnsi="Calibri" w:cs="Calibri" w:asciiTheme="minorAscii" w:hAnsiTheme="minorAscii" w:cstheme="minorAscii"/>
                <w:sz w:val="24"/>
                <w:szCs w:val="24"/>
              </w:rPr>
            </w:pPr>
            <w:r w:rsidRPr="6682942C" w:rsidR="6665A497">
              <w:rPr>
                <w:rFonts w:ascii="Calibri" w:hAnsi="Calibri" w:cs="Calibri" w:asciiTheme="minorAscii" w:hAnsiTheme="minorAscii" w:cstheme="minorAscii"/>
                <w:sz w:val="24"/>
                <w:szCs w:val="24"/>
              </w:rPr>
              <w:t xml:space="preserve">Stortinget </w:t>
            </w:r>
          </w:p>
          <w:p w:rsidRPr="00C0077E" w:rsidR="00F27181" w:rsidP="6682942C" w:rsidRDefault="00F27181" w14:paraId="00A7CDC4" w14:textId="4E8C3F8A">
            <w:pPr>
              <w:pStyle w:val="Normalmedluftover"/>
              <w:rPr>
                <w:rFonts w:ascii="Calibri" w:hAnsi="Calibri" w:eastAsia="Times New Roman" w:cs="Calibri"/>
                <w:b w:val="0"/>
                <w:bCs w:val="0"/>
                <w:noProof w:val="0"/>
                <w:sz w:val="24"/>
                <w:szCs w:val="24"/>
                <w:lang w:val="nb-NO"/>
              </w:rPr>
            </w:pPr>
            <w:r w:rsidRPr="6682942C" w:rsidR="6665A497">
              <w:rPr>
                <w:rFonts w:ascii="Calibri" w:hAnsi="Calibri" w:eastAsia="Times New Roman" w:cs="Calibri"/>
                <w:b w:val="0"/>
                <w:bCs w:val="0"/>
                <w:i w:val="0"/>
                <w:iCs w:val="0"/>
                <w:caps w:val="0"/>
                <w:smallCaps w:val="0"/>
                <w:noProof w:val="0"/>
                <w:sz w:val="24"/>
                <w:szCs w:val="24"/>
                <w:lang w:val="nb-NO"/>
              </w:rPr>
              <w:t>971 524 960</w:t>
            </w:r>
          </w:p>
        </w:tc>
        <w:tc>
          <w:tcPr>
            <w:tcW w:w="4110" w:type="dxa"/>
            <w:tcMar/>
          </w:tcPr>
          <w:p w:rsidRPr="00C0077E" w:rsidR="00F27181" w:rsidP="00553379" w:rsidRDefault="00F27181" w14:paraId="408D7D5E" w14:textId="30522CC9">
            <w:pPr>
              <w:pStyle w:val="TableContents"/>
              <w:rPr>
                <w:rFonts w:asciiTheme="minorHAnsi" w:hAnsiTheme="minorHAnsi" w:cstheme="minorHAnsi"/>
                <w:sz w:val="24"/>
                <w:szCs w:val="24"/>
              </w:rPr>
            </w:pPr>
            <w:r w:rsidRPr="00C0077E">
              <w:rPr>
                <w:rFonts w:asciiTheme="minorHAnsi" w:hAnsiTheme="minorHAnsi" w:cstheme="minorHAnsi"/>
                <w:sz w:val="24"/>
                <w:szCs w:val="24"/>
              </w:rPr>
              <w:t>[</w:t>
            </w:r>
            <w:r w:rsidRPr="00C0077E" w:rsidR="001F45E4">
              <w:rPr>
                <w:rFonts w:asciiTheme="minorHAnsi" w:hAnsiTheme="minorHAnsi" w:cstheme="minorHAnsi"/>
                <w:sz w:val="24"/>
                <w:szCs w:val="24"/>
              </w:rPr>
              <w:t>Leverandørens</w:t>
            </w:r>
            <w:r w:rsidRPr="00C0077E">
              <w:rPr>
                <w:rFonts w:asciiTheme="minorHAnsi" w:hAnsiTheme="minorHAnsi" w:cstheme="minorHAnsi"/>
                <w:sz w:val="24"/>
                <w:szCs w:val="24"/>
              </w:rPr>
              <w:t xml:space="preserve"> navn]</w:t>
            </w:r>
          </w:p>
          <w:p w:rsidRPr="00C0077E" w:rsidR="00F27181" w:rsidP="0011378C" w:rsidRDefault="00F27181" w14:paraId="0F0F5C97" w14:textId="2A8870D7">
            <w:pPr>
              <w:pStyle w:val="Normalmedluftover"/>
              <w:rPr>
                <w:lang w:val="nb-NO"/>
              </w:rPr>
            </w:pPr>
            <w:r w:rsidRPr="00C0077E">
              <w:rPr>
                <w:lang w:val="nb-NO"/>
              </w:rPr>
              <w:t>[</w:t>
            </w:r>
            <w:r w:rsidRPr="00C0077E" w:rsidR="001F45E4">
              <w:rPr>
                <w:lang w:val="nb-NO"/>
              </w:rPr>
              <w:t xml:space="preserve">Leverandørens </w:t>
            </w:r>
            <w:r w:rsidRPr="00C0077E">
              <w:rPr>
                <w:lang w:val="nb-NO"/>
              </w:rPr>
              <w:t>org.nr.]</w:t>
            </w:r>
          </w:p>
        </w:tc>
      </w:tr>
      <w:tr w:rsidRPr="00C0077E" w:rsidR="00F27181" w:rsidTr="6682942C" w14:paraId="4F09D151" w14:textId="77777777">
        <w:tc>
          <w:tcPr>
            <w:tcW w:w="4109" w:type="dxa"/>
            <w:tcMar/>
          </w:tcPr>
          <w:p w:rsidRPr="00C0077E" w:rsidR="00F27181" w:rsidP="0011378C" w:rsidRDefault="00F27181" w14:paraId="0242DB7D" w14:textId="77777777">
            <w:pPr>
              <w:pStyle w:val="Normalmedluftover"/>
              <w:rPr>
                <w:lang w:val="nb-NO"/>
              </w:rPr>
            </w:pPr>
          </w:p>
          <w:p w:rsidRPr="00C0077E" w:rsidR="00F27181" w:rsidP="00553379" w:rsidRDefault="00F27181" w14:paraId="59EAF38B" w14:textId="77777777">
            <w:pPr>
              <w:pStyle w:val="TableContents"/>
            </w:pPr>
            <w:r w:rsidRPr="00C0077E">
              <w:t>____________________________</w:t>
            </w:r>
          </w:p>
          <w:p w:rsidRPr="00C0077E" w:rsidR="00F27181" w:rsidP="00CD23B8" w:rsidRDefault="00F27181" w14:paraId="258E10FD" w14:textId="77777777">
            <w:r w:rsidRPr="00C0077E">
              <w:t>Kundens underskrift</w:t>
            </w:r>
          </w:p>
        </w:tc>
        <w:tc>
          <w:tcPr>
            <w:tcW w:w="4110" w:type="dxa"/>
            <w:tcMar/>
          </w:tcPr>
          <w:p w:rsidRPr="00C0077E" w:rsidR="00F27181" w:rsidP="0011378C" w:rsidRDefault="00F27181" w14:paraId="562E7D32" w14:textId="77777777">
            <w:pPr>
              <w:pStyle w:val="Normalmedluftover"/>
              <w:rPr>
                <w:lang w:val="nb-NO"/>
              </w:rPr>
            </w:pPr>
          </w:p>
          <w:p w:rsidRPr="00C0077E" w:rsidR="00F27181" w:rsidP="00553379" w:rsidRDefault="00F27181" w14:paraId="5085C559" w14:textId="77777777">
            <w:pPr>
              <w:pStyle w:val="TableContents"/>
            </w:pPr>
            <w:r w:rsidRPr="00C0077E">
              <w:t>______________________________</w:t>
            </w:r>
          </w:p>
          <w:p w:rsidRPr="00C0077E" w:rsidR="00F27181" w:rsidP="00CD23B8" w:rsidRDefault="001F45E4" w14:paraId="36F0CD89" w14:textId="56A7A378">
            <w:r w:rsidRPr="00C0077E">
              <w:rPr>
                <w:rFonts w:cstheme="minorHAnsi"/>
              </w:rPr>
              <w:t xml:space="preserve">Leverandørens </w:t>
            </w:r>
            <w:r w:rsidRPr="00C0077E" w:rsidR="00F27181">
              <w:t>underskrift</w:t>
            </w:r>
          </w:p>
        </w:tc>
      </w:tr>
    </w:tbl>
    <w:p w:rsidRPr="00C0077E" w:rsidR="00F27181" w:rsidP="00F27181" w:rsidRDefault="00F27181" w14:paraId="29EC3A4E" w14:textId="77777777"/>
    <w:p w:rsidRPr="00C0077E" w:rsidR="00CD23B8" w:rsidP="00F27181" w:rsidRDefault="00CD23B8" w14:paraId="12BBE1F2" w14:textId="77777777"/>
    <w:p w:rsidRPr="00C0077E" w:rsidR="00F27181" w:rsidP="00F27181" w:rsidRDefault="00F27181" w14:paraId="66857F1A" w14:textId="070CD7B5">
      <w:r w:rsidRPr="00C0077E">
        <w:t>Avtalen undertegnes i to eksemplarer, ett til hver part.</w:t>
      </w:r>
    </w:p>
    <w:p w:rsidRPr="00C0077E" w:rsidR="00F27181" w:rsidP="00F27181" w:rsidRDefault="00F27181" w14:paraId="2A69EE33" w14:textId="77777777"/>
    <w:p w:rsidRPr="00C0077E" w:rsidR="00F27181" w:rsidP="00626295" w:rsidRDefault="00F27181" w14:paraId="3CE3E7A1" w14:textId="77777777"/>
    <w:p w:rsidRPr="00C0077E" w:rsidR="00F27181" w:rsidP="00F27181" w:rsidRDefault="00F27181" w14:paraId="0E39E1CF" w14:textId="77777777">
      <w:pPr>
        <w:rPr>
          <w:b/>
          <w:bCs/>
        </w:rPr>
      </w:pPr>
      <w:r w:rsidRPr="00C0077E">
        <w:rPr>
          <w:b/>
          <w:bCs/>
        </w:rPr>
        <w:t>Henvendelser</w:t>
      </w:r>
    </w:p>
    <w:p w:rsidRPr="00C0077E" w:rsidR="00F27181" w:rsidP="00F27181" w:rsidRDefault="00BE6FEC" w14:paraId="5D987F44" w14:textId="06568AC9">
      <w:r w:rsidRPr="00C0077E">
        <w:rPr>
          <w:sz w:val="22"/>
          <w:szCs w:val="22"/>
        </w:rPr>
        <w:t>Alle henvendelser vedrørende denne Avtalen rettes til den person eller rolle som i bilag 6 er utpekt som bemyndiget</w:t>
      </w:r>
      <w:r w:rsidRPr="00C0077E" w:rsidR="00F27181">
        <w:rPr>
          <w:rFonts w:cstheme="minorHAnsi"/>
        </w:rPr>
        <w:t>.</w:t>
      </w:r>
      <w:r w:rsidRPr="00C0077E" w:rsidR="00F27181">
        <w:t xml:space="preserve"> </w:t>
      </w:r>
    </w:p>
    <w:p w:rsidRPr="00C0077E" w:rsidR="00F27181" w:rsidP="00F27181" w:rsidRDefault="00F27181" w14:paraId="3E572EF7" w14:textId="77777777"/>
    <w:p w:rsidRPr="00C0077E" w:rsidR="00BD2BE3" w:rsidP="00BD2BE3" w:rsidRDefault="00BD2BE3" w14:paraId="4E666E79" w14:textId="77777777">
      <w:pPr>
        <w:sectPr w:rsidRPr="00C0077E" w:rsidR="00BD2BE3" w:rsidSect="00621905">
          <w:footerReference w:type="default" r:id="rId15"/>
          <w:headerReference w:type="first" r:id="rId16"/>
          <w:footerReference w:type="first" r:id="rId17"/>
          <w:pgSz w:w="11906" w:h="16838" w:orient="portrait" w:code="9"/>
          <w:pgMar w:top="1418" w:right="1418" w:bottom="1418" w:left="1985" w:header="709" w:footer="709" w:gutter="0"/>
          <w:paperSrc w:first="15" w:other="15"/>
          <w:pgNumType w:start="2"/>
          <w:cols w:space="708"/>
          <w:titlePg/>
          <w:docGrid w:linePitch="326"/>
        </w:sectPr>
      </w:pPr>
    </w:p>
    <w:p w:rsidRPr="00C0077E" w:rsidR="00C4786E" w:rsidP="00C4786E" w:rsidRDefault="00C4786E" w14:paraId="4AA8ED26" w14:textId="77777777">
      <w:pPr>
        <w:pStyle w:val="Tittelside2"/>
        <w:rPr>
          <w:rFonts w:eastAsiaTheme="minorEastAsia"/>
        </w:rPr>
      </w:pPr>
      <w:bookmarkStart w:name="_Toc139680080" w:id="15"/>
      <w:bookmarkStart w:name="_Toc367282448" w:id="16"/>
      <w:bookmarkStart w:name="_Toc511649953" w:id="17"/>
      <w:bookmarkStart w:name="_Toc136153043" w:id="18"/>
      <w:bookmarkStart w:name="_Toc136170714" w:id="19"/>
      <w:bookmarkStart w:name="_Toc136153044" w:id="20"/>
      <w:bookmarkStart w:name="_Toc136170715" w:id="21"/>
      <w:bookmarkStart w:name="_Toc134700178" w:id="22"/>
      <w:bookmarkStart w:name="_Toc139680082" w:id="23"/>
      <w:r w:rsidRPr="00C0077E">
        <w:rPr>
          <w:rFonts w:eastAsiaTheme="minorEastAsia"/>
        </w:rPr>
        <w:t>Innhold</w:t>
      </w:r>
    </w:p>
    <w:sdt>
      <w:sdtPr>
        <w:id w:val="374357955"/>
        <w:docPartObj>
          <w:docPartGallery w:val="Table of Contents"/>
          <w:docPartUnique/>
        </w:docPartObj>
      </w:sdtPr>
      <w:sdtEndPr>
        <w:rPr>
          <w:noProof/>
        </w:rPr>
      </w:sdtEndPr>
      <w:sdtContent>
        <w:p w:rsidRPr="00C0077E" w:rsidR="004643D8" w:rsidP="008727DF" w:rsidRDefault="004643D8" w14:paraId="256C3BE4" w14:textId="4A79250B"/>
        <w:p w:rsidRPr="00C835D2" w:rsidR="00C835D2" w:rsidRDefault="004643D8" w14:paraId="11B8932B" w14:textId="2F4FB6B2">
          <w:pPr>
            <w:pStyle w:val="INNH1"/>
            <w:rPr>
              <w:rFonts w:asciiTheme="minorHAnsi" w:hAnsiTheme="minorHAnsi" w:eastAsiaTheme="minorEastAsia" w:cstheme="minorHAnsi"/>
              <w:b w:val="0"/>
              <w:bCs w:val="0"/>
              <w:caps w:val="0"/>
              <w:noProof/>
              <w:kern w:val="2"/>
              <w:sz w:val="24"/>
              <w:szCs w:val="24"/>
              <w14:ligatures w14:val="standardContextual"/>
            </w:rPr>
          </w:pPr>
          <w:r w:rsidRPr="00C835D2">
            <w:rPr>
              <w:rFonts w:asciiTheme="minorHAnsi" w:hAnsiTheme="minorHAnsi" w:cstheme="minorHAnsi"/>
            </w:rPr>
            <w:fldChar w:fldCharType="begin"/>
          </w:r>
          <w:r w:rsidRPr="00C835D2">
            <w:rPr>
              <w:rFonts w:asciiTheme="minorHAnsi" w:hAnsiTheme="minorHAnsi" w:cstheme="minorHAnsi"/>
            </w:rPr>
            <w:instrText xml:space="preserve"> TOC \o "1-3" \h \z \u </w:instrText>
          </w:r>
          <w:r w:rsidRPr="00C835D2">
            <w:rPr>
              <w:rFonts w:asciiTheme="minorHAnsi" w:hAnsiTheme="minorHAnsi" w:cstheme="minorHAnsi"/>
            </w:rPr>
            <w:fldChar w:fldCharType="separate"/>
          </w:r>
          <w:hyperlink w:history="1" w:anchor="_Toc175660319">
            <w:r w:rsidRPr="00C835D2" w:rsidR="00C835D2">
              <w:rPr>
                <w:rStyle w:val="Hyperkobling"/>
                <w:rFonts w:asciiTheme="minorHAnsi" w:hAnsiTheme="minorHAnsi" w:cstheme="minorHAnsi"/>
                <w:noProof/>
              </w:rPr>
              <w:t>1.</w:t>
            </w:r>
            <w:r w:rsidRPr="00C835D2" w:rsidR="00C835D2">
              <w:rPr>
                <w:rFonts w:asciiTheme="minorHAnsi" w:hAnsiTheme="minorHAnsi" w:eastAsiaTheme="minorEastAsia" w:cstheme="minorHAnsi"/>
                <w:b w:val="0"/>
                <w:bCs w:val="0"/>
                <w:caps w:val="0"/>
                <w:noProof/>
                <w:kern w:val="2"/>
                <w:sz w:val="24"/>
                <w:szCs w:val="24"/>
                <w14:ligatures w14:val="standardContextual"/>
              </w:rPr>
              <w:tab/>
            </w:r>
            <w:r w:rsidRPr="00C835D2" w:rsidR="00C835D2">
              <w:rPr>
                <w:rStyle w:val="Hyperkobling"/>
                <w:rFonts w:asciiTheme="minorHAnsi" w:hAnsiTheme="minorHAnsi" w:cstheme="minorHAnsi"/>
                <w:noProof/>
              </w:rPr>
              <w:t>Alminnelige bestemmelser</w:t>
            </w:r>
            <w:r w:rsidRPr="00C835D2" w:rsidR="00C835D2">
              <w:rPr>
                <w:rFonts w:asciiTheme="minorHAnsi" w:hAnsiTheme="minorHAnsi" w:cstheme="minorHAnsi"/>
                <w:noProof/>
                <w:webHidden/>
              </w:rPr>
              <w:tab/>
            </w:r>
            <w:r w:rsidRPr="00C835D2" w:rsidR="00C835D2">
              <w:rPr>
                <w:rFonts w:asciiTheme="minorHAnsi" w:hAnsiTheme="minorHAnsi" w:cstheme="minorHAnsi"/>
                <w:noProof/>
                <w:webHidden/>
              </w:rPr>
              <w:fldChar w:fldCharType="begin"/>
            </w:r>
            <w:r w:rsidRPr="00C835D2" w:rsidR="00C835D2">
              <w:rPr>
                <w:rFonts w:asciiTheme="minorHAnsi" w:hAnsiTheme="minorHAnsi" w:cstheme="minorHAnsi"/>
                <w:noProof/>
                <w:webHidden/>
              </w:rPr>
              <w:instrText xml:space="preserve"> PAGEREF _Toc175660319 \h </w:instrText>
            </w:r>
            <w:r w:rsidRPr="00C835D2" w:rsidR="00C835D2">
              <w:rPr>
                <w:rFonts w:asciiTheme="minorHAnsi" w:hAnsiTheme="minorHAnsi" w:cstheme="minorHAnsi"/>
                <w:noProof/>
                <w:webHidden/>
              </w:rPr>
            </w:r>
            <w:r w:rsidRPr="00C835D2" w:rsidR="00C835D2">
              <w:rPr>
                <w:rFonts w:asciiTheme="minorHAnsi" w:hAnsiTheme="minorHAnsi" w:cstheme="minorHAnsi"/>
                <w:noProof/>
                <w:webHidden/>
              </w:rPr>
              <w:fldChar w:fldCharType="separate"/>
            </w:r>
            <w:r w:rsidRPr="00C835D2" w:rsidR="00C835D2">
              <w:rPr>
                <w:rFonts w:asciiTheme="minorHAnsi" w:hAnsiTheme="minorHAnsi" w:cstheme="minorHAnsi"/>
                <w:noProof/>
                <w:webHidden/>
              </w:rPr>
              <w:t>5</w:t>
            </w:r>
            <w:r w:rsidRPr="00C835D2" w:rsidR="00C835D2">
              <w:rPr>
                <w:rFonts w:asciiTheme="minorHAnsi" w:hAnsiTheme="minorHAnsi" w:cstheme="minorHAnsi"/>
                <w:noProof/>
                <w:webHidden/>
              </w:rPr>
              <w:fldChar w:fldCharType="end"/>
            </w:r>
          </w:hyperlink>
        </w:p>
        <w:p w:rsidRPr="00C835D2" w:rsidR="00C835D2" w:rsidRDefault="00C835D2" w14:paraId="70F28D11" w14:textId="553C2675">
          <w:pPr>
            <w:pStyle w:val="INNH2"/>
            <w:rPr>
              <w:rFonts w:asciiTheme="minorHAnsi" w:hAnsiTheme="minorHAnsi" w:eastAsiaTheme="minorEastAsia" w:cstheme="minorHAnsi"/>
              <w:smallCaps w:val="0"/>
              <w:noProof/>
              <w:kern w:val="2"/>
              <w:sz w:val="24"/>
              <w:szCs w:val="24"/>
              <w14:ligatures w14:val="standardContextual"/>
            </w:rPr>
          </w:pPr>
          <w:hyperlink w:history="1" w:anchor="_Toc175660320">
            <w:r w:rsidRPr="00C835D2">
              <w:rPr>
                <w:rStyle w:val="Hyperkobling"/>
                <w:rFonts w:asciiTheme="minorHAnsi" w:hAnsiTheme="minorHAnsi" w:cstheme="minorHAnsi"/>
                <w:noProof/>
              </w:rPr>
              <w:t>1.1</w:t>
            </w:r>
            <w:r w:rsidRPr="00C835D2">
              <w:rPr>
                <w:rFonts w:asciiTheme="minorHAnsi" w:hAnsiTheme="minorHAnsi" w:eastAsiaTheme="minorEastAsia" w:cstheme="minorHAnsi"/>
                <w:smallCaps w:val="0"/>
                <w:noProof/>
                <w:kern w:val="2"/>
                <w:sz w:val="24"/>
                <w:szCs w:val="24"/>
                <w14:ligatures w14:val="standardContextual"/>
              </w:rPr>
              <w:tab/>
            </w:r>
            <w:r w:rsidRPr="00C835D2">
              <w:rPr>
                <w:rStyle w:val="Hyperkobling"/>
                <w:rFonts w:asciiTheme="minorHAnsi" w:hAnsiTheme="minorHAnsi" w:cstheme="minorHAnsi"/>
                <w:noProof/>
              </w:rPr>
              <w:t>Avtalens omfang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_Toc175660320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5</w:t>
            </w:r>
            <w:r w:rsidRPr="00C835D2">
              <w:rPr>
                <w:rFonts w:asciiTheme="minorHAnsi" w:hAnsiTheme="minorHAnsi" w:cstheme="minorHAnsi"/>
                <w:noProof/>
                <w:webHidden/>
              </w:rPr>
              <w:fldChar w:fldCharType="end"/>
            </w:r>
          </w:hyperlink>
        </w:p>
        <w:p w:rsidRPr="00C835D2" w:rsidR="00C835D2" w:rsidRDefault="00C835D2" w14:paraId="241ACB13" w14:textId="26E17D8F">
          <w:pPr>
            <w:pStyle w:val="INNH2"/>
            <w:rPr>
              <w:rFonts w:asciiTheme="minorHAnsi" w:hAnsiTheme="minorHAnsi" w:eastAsiaTheme="minorEastAsia" w:cstheme="minorHAnsi"/>
              <w:smallCaps w:val="0"/>
              <w:noProof/>
              <w:kern w:val="2"/>
              <w:sz w:val="24"/>
              <w:szCs w:val="24"/>
              <w14:ligatures w14:val="standardContextual"/>
            </w:rPr>
          </w:pPr>
          <w:hyperlink w:history="1" w:anchor="_Toc175660321">
            <w:r w:rsidRPr="00C835D2">
              <w:rPr>
                <w:rStyle w:val="Hyperkobling"/>
                <w:rFonts w:asciiTheme="minorHAnsi" w:hAnsiTheme="minorHAnsi" w:cstheme="minorHAnsi"/>
                <w:noProof/>
              </w:rPr>
              <w:t>1.2</w:t>
            </w:r>
            <w:r w:rsidRPr="00C835D2">
              <w:rPr>
                <w:rFonts w:asciiTheme="minorHAnsi" w:hAnsiTheme="minorHAnsi" w:eastAsiaTheme="minorEastAsia" w:cstheme="minorHAnsi"/>
                <w:smallCaps w:val="0"/>
                <w:noProof/>
                <w:kern w:val="2"/>
                <w:sz w:val="24"/>
                <w:szCs w:val="24"/>
                <w14:ligatures w14:val="standardContextual"/>
              </w:rPr>
              <w:tab/>
            </w:r>
            <w:r w:rsidRPr="00C835D2">
              <w:rPr>
                <w:rStyle w:val="Hyperkobling"/>
                <w:rFonts w:asciiTheme="minorHAnsi" w:hAnsiTheme="minorHAnsi" w:cstheme="minorHAnsi"/>
                <w:noProof/>
              </w:rPr>
              <w:t>Bilag til avtalen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_Toc175660321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5</w:t>
            </w:r>
            <w:r w:rsidRPr="00C835D2">
              <w:rPr>
                <w:rFonts w:asciiTheme="minorHAnsi" w:hAnsiTheme="minorHAnsi" w:cstheme="minorHAnsi"/>
                <w:noProof/>
                <w:webHidden/>
              </w:rPr>
              <w:fldChar w:fldCharType="end"/>
            </w:r>
          </w:hyperlink>
        </w:p>
        <w:p w:rsidRPr="00C835D2" w:rsidR="00C835D2" w:rsidRDefault="00C835D2" w14:paraId="32ED6228" w14:textId="50D0E9D1">
          <w:pPr>
            <w:pStyle w:val="INNH2"/>
            <w:rPr>
              <w:rFonts w:asciiTheme="minorHAnsi" w:hAnsiTheme="minorHAnsi" w:eastAsiaTheme="minorEastAsia" w:cstheme="minorHAnsi"/>
              <w:smallCaps w:val="0"/>
              <w:noProof/>
              <w:kern w:val="2"/>
              <w:sz w:val="24"/>
              <w:szCs w:val="24"/>
              <w14:ligatures w14:val="standardContextual"/>
            </w:rPr>
          </w:pPr>
          <w:hyperlink w:history="1" w:anchor="_Toc175660322">
            <w:r w:rsidRPr="00C835D2">
              <w:rPr>
                <w:rStyle w:val="Hyperkobling"/>
                <w:rFonts w:asciiTheme="minorHAnsi" w:hAnsiTheme="minorHAnsi" w:cstheme="minorHAnsi"/>
                <w:noProof/>
              </w:rPr>
              <w:t>1.3</w:t>
            </w:r>
            <w:r w:rsidRPr="00C835D2">
              <w:rPr>
                <w:rFonts w:asciiTheme="minorHAnsi" w:hAnsiTheme="minorHAnsi" w:eastAsiaTheme="minorEastAsia" w:cstheme="minorHAnsi"/>
                <w:smallCaps w:val="0"/>
                <w:noProof/>
                <w:kern w:val="2"/>
                <w:sz w:val="24"/>
                <w:szCs w:val="24"/>
                <w14:ligatures w14:val="standardContextual"/>
              </w:rPr>
              <w:tab/>
            </w:r>
            <w:r w:rsidRPr="00C835D2">
              <w:rPr>
                <w:rStyle w:val="Hyperkobling"/>
                <w:rFonts w:asciiTheme="minorHAnsi" w:hAnsiTheme="minorHAnsi" w:cstheme="minorHAnsi"/>
                <w:noProof/>
              </w:rPr>
              <w:t>Tolkning – rangordning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_Toc175660322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6</w:t>
            </w:r>
            <w:r w:rsidRPr="00C835D2">
              <w:rPr>
                <w:rFonts w:asciiTheme="minorHAnsi" w:hAnsiTheme="minorHAnsi" w:cstheme="minorHAnsi"/>
                <w:noProof/>
                <w:webHidden/>
              </w:rPr>
              <w:fldChar w:fldCharType="end"/>
            </w:r>
          </w:hyperlink>
        </w:p>
        <w:p w:rsidRPr="00C835D2" w:rsidR="00C835D2" w:rsidRDefault="00C835D2" w14:paraId="57DB7298" w14:textId="222A13AA">
          <w:pPr>
            <w:pStyle w:val="INNH1"/>
            <w:rPr>
              <w:rFonts w:asciiTheme="minorHAnsi" w:hAnsiTheme="minorHAnsi" w:eastAsiaTheme="minorEastAsia" w:cstheme="minorHAnsi"/>
              <w:b w:val="0"/>
              <w:bCs w:val="0"/>
              <w:caps w:val="0"/>
              <w:noProof/>
              <w:kern w:val="2"/>
              <w:sz w:val="24"/>
              <w:szCs w:val="24"/>
              <w14:ligatures w14:val="standardContextual"/>
            </w:rPr>
          </w:pPr>
          <w:hyperlink w:history="1" w:anchor="_Toc175660323">
            <w:r w:rsidRPr="00C835D2">
              <w:rPr>
                <w:rStyle w:val="Hyperkobling"/>
                <w:rFonts w:asciiTheme="minorHAnsi" w:hAnsiTheme="minorHAnsi" w:cstheme="minorHAnsi"/>
                <w:noProof/>
              </w:rPr>
              <w:t>2.</w:t>
            </w:r>
            <w:r w:rsidRPr="00C835D2">
              <w:rPr>
                <w:rFonts w:asciiTheme="minorHAnsi" w:hAnsiTheme="minorHAnsi" w:eastAsiaTheme="minorEastAsia" w:cstheme="minorHAnsi"/>
                <w:b w:val="0"/>
                <w:bCs w:val="0"/>
                <w:caps w:val="0"/>
                <w:noProof/>
                <w:kern w:val="2"/>
                <w:sz w:val="24"/>
                <w:szCs w:val="24"/>
                <w14:ligatures w14:val="standardContextual"/>
              </w:rPr>
              <w:tab/>
            </w:r>
            <w:r w:rsidRPr="00C835D2">
              <w:rPr>
                <w:rStyle w:val="Hyperkobling"/>
                <w:rFonts w:asciiTheme="minorHAnsi" w:hAnsiTheme="minorHAnsi" w:cstheme="minorHAnsi"/>
                <w:noProof/>
              </w:rPr>
              <w:t>Gjennomføring av leveransen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_Toc175660323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7</w:t>
            </w:r>
            <w:r w:rsidRPr="00C835D2">
              <w:rPr>
                <w:rFonts w:asciiTheme="minorHAnsi" w:hAnsiTheme="minorHAnsi" w:cstheme="minorHAnsi"/>
                <w:noProof/>
                <w:webHidden/>
              </w:rPr>
              <w:fldChar w:fldCharType="end"/>
            </w:r>
          </w:hyperlink>
        </w:p>
        <w:p w:rsidRPr="00C835D2" w:rsidR="00C835D2" w:rsidRDefault="00C835D2" w14:paraId="18C817CC" w14:textId="0DF6E25A">
          <w:pPr>
            <w:pStyle w:val="INNH2"/>
            <w:rPr>
              <w:rFonts w:asciiTheme="minorHAnsi" w:hAnsiTheme="minorHAnsi" w:eastAsiaTheme="minorEastAsia" w:cstheme="minorHAnsi"/>
              <w:smallCaps w:val="0"/>
              <w:noProof/>
              <w:kern w:val="2"/>
              <w:sz w:val="24"/>
              <w:szCs w:val="24"/>
              <w14:ligatures w14:val="standardContextual"/>
            </w:rPr>
          </w:pPr>
          <w:hyperlink w:history="1" w:anchor="_Toc175660324">
            <w:r w:rsidRPr="00C835D2">
              <w:rPr>
                <w:rStyle w:val="Hyperkobling"/>
                <w:rFonts w:asciiTheme="minorHAnsi" w:hAnsiTheme="minorHAnsi" w:cstheme="minorHAnsi"/>
                <w:noProof/>
              </w:rPr>
              <w:t>2.1</w:t>
            </w:r>
            <w:r w:rsidRPr="00C835D2">
              <w:rPr>
                <w:rFonts w:asciiTheme="minorHAnsi" w:hAnsiTheme="minorHAnsi" w:eastAsiaTheme="minorEastAsia" w:cstheme="minorHAnsi"/>
                <w:smallCaps w:val="0"/>
                <w:noProof/>
                <w:kern w:val="2"/>
                <w:sz w:val="24"/>
                <w:szCs w:val="24"/>
                <w14:ligatures w14:val="standardContextual"/>
              </w:rPr>
              <w:tab/>
            </w:r>
            <w:r w:rsidRPr="00C835D2">
              <w:rPr>
                <w:rStyle w:val="Hyperkobling"/>
                <w:rFonts w:asciiTheme="minorHAnsi" w:hAnsiTheme="minorHAnsi" w:cstheme="minorHAnsi"/>
                <w:noProof/>
              </w:rPr>
              <w:t>Partenes representanter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_Toc175660324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7</w:t>
            </w:r>
            <w:r w:rsidRPr="00C835D2">
              <w:rPr>
                <w:rFonts w:asciiTheme="minorHAnsi" w:hAnsiTheme="minorHAnsi" w:cstheme="minorHAnsi"/>
                <w:noProof/>
                <w:webHidden/>
              </w:rPr>
              <w:fldChar w:fldCharType="end"/>
            </w:r>
          </w:hyperlink>
        </w:p>
        <w:p w:rsidRPr="00C835D2" w:rsidR="00C835D2" w:rsidRDefault="00C835D2" w14:paraId="4F45BA23" w14:textId="595F202C">
          <w:pPr>
            <w:pStyle w:val="INNH2"/>
            <w:rPr>
              <w:rFonts w:asciiTheme="minorHAnsi" w:hAnsiTheme="minorHAnsi" w:eastAsiaTheme="minorEastAsia" w:cstheme="minorHAnsi"/>
              <w:smallCaps w:val="0"/>
              <w:noProof/>
              <w:kern w:val="2"/>
              <w:sz w:val="24"/>
              <w:szCs w:val="24"/>
              <w14:ligatures w14:val="standardContextual"/>
            </w:rPr>
          </w:pPr>
          <w:hyperlink w:history="1" w:anchor="_Toc175660325">
            <w:r w:rsidRPr="00C835D2">
              <w:rPr>
                <w:rStyle w:val="Hyperkobling"/>
                <w:rFonts w:asciiTheme="minorHAnsi" w:hAnsiTheme="minorHAnsi" w:cstheme="minorHAnsi"/>
                <w:noProof/>
              </w:rPr>
              <w:t>2.2</w:t>
            </w:r>
            <w:r w:rsidRPr="00C835D2">
              <w:rPr>
                <w:rFonts w:asciiTheme="minorHAnsi" w:hAnsiTheme="minorHAnsi" w:eastAsiaTheme="minorEastAsia" w:cstheme="minorHAnsi"/>
                <w:smallCaps w:val="0"/>
                <w:noProof/>
                <w:kern w:val="2"/>
                <w:sz w:val="24"/>
                <w:szCs w:val="24"/>
                <w14:ligatures w14:val="standardContextual"/>
              </w:rPr>
              <w:tab/>
            </w:r>
            <w:r w:rsidRPr="00C835D2">
              <w:rPr>
                <w:rStyle w:val="Hyperkobling"/>
                <w:rFonts w:asciiTheme="minorHAnsi" w:hAnsiTheme="minorHAnsi" w:cstheme="minorHAnsi"/>
                <w:noProof/>
              </w:rPr>
              <w:t>Kontraktens faser og hovedmilepæler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_Toc175660325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7</w:t>
            </w:r>
            <w:r w:rsidRPr="00C835D2">
              <w:rPr>
                <w:rFonts w:asciiTheme="minorHAnsi" w:hAnsiTheme="minorHAnsi" w:cstheme="minorHAnsi"/>
                <w:noProof/>
                <w:webHidden/>
              </w:rPr>
              <w:fldChar w:fldCharType="end"/>
            </w:r>
          </w:hyperlink>
        </w:p>
        <w:p w:rsidRPr="00C835D2" w:rsidR="00C835D2" w:rsidRDefault="00C835D2" w14:paraId="4102A010" w14:textId="0BCB7B40">
          <w:pPr>
            <w:pStyle w:val="INNH2"/>
            <w:rPr>
              <w:rFonts w:asciiTheme="minorHAnsi" w:hAnsiTheme="minorHAnsi" w:eastAsiaTheme="minorEastAsia" w:cstheme="minorHAnsi"/>
              <w:smallCaps w:val="0"/>
              <w:noProof/>
              <w:kern w:val="2"/>
              <w:sz w:val="24"/>
              <w:szCs w:val="24"/>
              <w14:ligatures w14:val="standardContextual"/>
            </w:rPr>
          </w:pPr>
          <w:hyperlink w:history="1" w:anchor="_Toc175660326">
            <w:r w:rsidRPr="00C835D2">
              <w:rPr>
                <w:rStyle w:val="Hyperkobling"/>
                <w:rFonts w:asciiTheme="minorHAnsi" w:hAnsiTheme="minorHAnsi" w:cstheme="minorHAnsi"/>
                <w:noProof/>
              </w:rPr>
              <w:t>2.3</w:t>
            </w:r>
            <w:r w:rsidRPr="00C835D2">
              <w:rPr>
                <w:rFonts w:asciiTheme="minorHAnsi" w:hAnsiTheme="minorHAnsi" w:eastAsiaTheme="minorEastAsia" w:cstheme="minorHAnsi"/>
                <w:smallCaps w:val="0"/>
                <w:noProof/>
                <w:kern w:val="2"/>
                <w:sz w:val="24"/>
                <w:szCs w:val="24"/>
                <w14:ligatures w14:val="standardContextual"/>
              </w:rPr>
              <w:tab/>
            </w:r>
            <w:r w:rsidRPr="00C835D2">
              <w:rPr>
                <w:rStyle w:val="Hyperkobling"/>
                <w:rFonts w:asciiTheme="minorHAnsi" w:hAnsiTheme="minorHAnsi" w:cstheme="minorHAnsi"/>
                <w:noProof/>
              </w:rPr>
              <w:t>Etablering av vedlikeholdstjenesten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_Toc175660326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7</w:t>
            </w:r>
            <w:r w:rsidRPr="00C835D2">
              <w:rPr>
                <w:rFonts w:asciiTheme="minorHAnsi" w:hAnsiTheme="minorHAnsi" w:cstheme="minorHAnsi"/>
                <w:noProof/>
                <w:webHidden/>
              </w:rPr>
              <w:fldChar w:fldCharType="end"/>
            </w:r>
          </w:hyperlink>
        </w:p>
        <w:p w:rsidRPr="00C835D2" w:rsidR="00C835D2" w:rsidRDefault="00C835D2" w14:paraId="1CC36D5E" w14:textId="549BA064">
          <w:pPr>
            <w:pStyle w:val="INNH3"/>
            <w:rPr>
              <w:rFonts w:asciiTheme="minorHAnsi" w:hAnsiTheme="minorHAnsi" w:eastAsiaTheme="minorEastAsia" w:cstheme="minorHAnsi"/>
              <w:i w:val="0"/>
              <w:iCs w:val="0"/>
              <w:noProof/>
              <w:kern w:val="2"/>
              <w:sz w:val="24"/>
              <w:szCs w:val="24"/>
              <w14:ligatures w14:val="standardContextual"/>
            </w:rPr>
          </w:pPr>
          <w:hyperlink w:history="1" w:anchor="_Toc175660327">
            <w:r w:rsidRPr="00C835D2">
              <w:rPr>
                <w:rStyle w:val="Hyperkobling"/>
                <w:rFonts w:asciiTheme="minorHAnsi" w:hAnsiTheme="minorHAnsi" w:cstheme="minorHAnsi"/>
                <w:noProof/>
              </w:rPr>
              <w:t>2.3.1</w:t>
            </w:r>
            <w:r w:rsidRPr="00C835D2">
              <w:rPr>
                <w:rFonts w:asciiTheme="minorHAnsi" w:hAnsiTheme="minorHAnsi" w:eastAsiaTheme="minorEastAsia" w:cstheme="minorHAnsi"/>
                <w:i w:val="0"/>
                <w:iCs w:val="0"/>
                <w:noProof/>
                <w:kern w:val="2"/>
                <w:sz w:val="24"/>
                <w:szCs w:val="24"/>
                <w14:ligatures w14:val="standardContextual"/>
              </w:rPr>
              <w:tab/>
            </w:r>
            <w:r w:rsidRPr="00C835D2">
              <w:rPr>
                <w:rStyle w:val="Hyperkobling"/>
                <w:rFonts w:asciiTheme="minorHAnsi" w:hAnsiTheme="minorHAnsi" w:cstheme="minorHAnsi"/>
                <w:noProof/>
              </w:rPr>
              <w:t>Plan for Etableringsfasen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_Toc175660327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7</w:t>
            </w:r>
            <w:r w:rsidRPr="00C835D2">
              <w:rPr>
                <w:rFonts w:asciiTheme="minorHAnsi" w:hAnsiTheme="minorHAnsi" w:cstheme="minorHAnsi"/>
                <w:noProof/>
                <w:webHidden/>
              </w:rPr>
              <w:fldChar w:fldCharType="end"/>
            </w:r>
          </w:hyperlink>
        </w:p>
        <w:p w:rsidRPr="00C835D2" w:rsidR="00C835D2" w:rsidRDefault="00C835D2" w14:paraId="104763AD" w14:textId="11F54F04">
          <w:pPr>
            <w:pStyle w:val="INNH3"/>
            <w:rPr>
              <w:rFonts w:asciiTheme="minorHAnsi" w:hAnsiTheme="minorHAnsi" w:eastAsiaTheme="minorEastAsia" w:cstheme="minorHAnsi"/>
              <w:i w:val="0"/>
              <w:iCs w:val="0"/>
              <w:noProof/>
              <w:kern w:val="2"/>
              <w:sz w:val="24"/>
              <w:szCs w:val="24"/>
              <w14:ligatures w14:val="standardContextual"/>
            </w:rPr>
          </w:pPr>
          <w:hyperlink w:history="1" w:anchor="_Toc175660328">
            <w:r w:rsidRPr="00C835D2">
              <w:rPr>
                <w:rStyle w:val="Hyperkobling"/>
                <w:rFonts w:asciiTheme="minorHAnsi" w:hAnsiTheme="minorHAnsi" w:cstheme="minorHAnsi"/>
                <w:noProof/>
              </w:rPr>
              <w:t>2.3.2</w:t>
            </w:r>
            <w:r w:rsidRPr="00C835D2">
              <w:rPr>
                <w:rFonts w:asciiTheme="minorHAnsi" w:hAnsiTheme="minorHAnsi" w:eastAsiaTheme="minorEastAsia" w:cstheme="minorHAnsi"/>
                <w:i w:val="0"/>
                <w:iCs w:val="0"/>
                <w:noProof/>
                <w:kern w:val="2"/>
                <w:sz w:val="24"/>
                <w:szCs w:val="24"/>
                <w14:ligatures w14:val="standardContextual"/>
              </w:rPr>
              <w:tab/>
            </w:r>
            <w:r w:rsidRPr="00C835D2">
              <w:rPr>
                <w:rStyle w:val="Hyperkobling"/>
                <w:rFonts w:asciiTheme="minorHAnsi" w:hAnsiTheme="minorHAnsi" w:cstheme="minorHAnsi"/>
                <w:noProof/>
              </w:rPr>
              <w:t>Samhandlingsplan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_Toc175660328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7</w:t>
            </w:r>
            <w:r w:rsidRPr="00C835D2">
              <w:rPr>
                <w:rFonts w:asciiTheme="minorHAnsi" w:hAnsiTheme="minorHAnsi" w:cstheme="minorHAnsi"/>
                <w:noProof/>
                <w:webHidden/>
              </w:rPr>
              <w:fldChar w:fldCharType="end"/>
            </w:r>
          </w:hyperlink>
        </w:p>
        <w:p w:rsidRPr="00C835D2" w:rsidR="00C835D2" w:rsidRDefault="00C835D2" w14:paraId="1DC7A3FD" w14:textId="18707005">
          <w:pPr>
            <w:pStyle w:val="INNH2"/>
            <w:rPr>
              <w:rFonts w:asciiTheme="minorHAnsi" w:hAnsiTheme="minorHAnsi" w:eastAsiaTheme="minorEastAsia" w:cstheme="minorHAnsi"/>
              <w:smallCaps w:val="0"/>
              <w:noProof/>
              <w:kern w:val="2"/>
              <w:sz w:val="24"/>
              <w:szCs w:val="24"/>
              <w14:ligatures w14:val="standardContextual"/>
            </w:rPr>
          </w:pPr>
          <w:hyperlink w:history="1" w:anchor="_Toc175660329">
            <w:r w:rsidRPr="00C835D2">
              <w:rPr>
                <w:rStyle w:val="Hyperkobling"/>
                <w:rFonts w:asciiTheme="minorHAnsi" w:hAnsiTheme="minorHAnsi" w:cstheme="minorHAnsi"/>
                <w:noProof/>
              </w:rPr>
              <w:t>2.4</w:t>
            </w:r>
            <w:r w:rsidRPr="00C835D2">
              <w:rPr>
                <w:rFonts w:asciiTheme="minorHAnsi" w:hAnsiTheme="minorHAnsi" w:eastAsiaTheme="minorEastAsia" w:cstheme="minorHAnsi"/>
                <w:smallCaps w:val="0"/>
                <w:noProof/>
                <w:kern w:val="2"/>
                <w:sz w:val="24"/>
                <w:szCs w:val="24"/>
                <w14:ligatures w14:val="standardContextual"/>
              </w:rPr>
              <w:tab/>
            </w:r>
            <w:r w:rsidRPr="00C835D2">
              <w:rPr>
                <w:rStyle w:val="Hyperkobling"/>
                <w:rFonts w:asciiTheme="minorHAnsi" w:hAnsiTheme="minorHAnsi" w:cstheme="minorHAnsi"/>
                <w:noProof/>
              </w:rPr>
              <w:t>Gjennomføring av ordinært vedlikehold</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_Toc175660329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7</w:t>
            </w:r>
            <w:r w:rsidRPr="00C835D2">
              <w:rPr>
                <w:rFonts w:asciiTheme="minorHAnsi" w:hAnsiTheme="minorHAnsi" w:cstheme="minorHAnsi"/>
                <w:noProof/>
                <w:webHidden/>
              </w:rPr>
              <w:fldChar w:fldCharType="end"/>
            </w:r>
          </w:hyperlink>
        </w:p>
        <w:p w:rsidRPr="00C835D2" w:rsidR="00C835D2" w:rsidRDefault="00C835D2" w14:paraId="0EEAE6F9" w14:textId="79531D0C">
          <w:pPr>
            <w:pStyle w:val="INNH3"/>
            <w:rPr>
              <w:rFonts w:asciiTheme="minorHAnsi" w:hAnsiTheme="minorHAnsi" w:eastAsiaTheme="minorEastAsia" w:cstheme="minorHAnsi"/>
              <w:i w:val="0"/>
              <w:iCs w:val="0"/>
              <w:noProof/>
              <w:kern w:val="2"/>
              <w:sz w:val="24"/>
              <w:szCs w:val="24"/>
              <w14:ligatures w14:val="standardContextual"/>
            </w:rPr>
          </w:pPr>
          <w:hyperlink w:history="1" w:anchor="_Toc175660330">
            <w:r w:rsidRPr="00C835D2">
              <w:rPr>
                <w:rStyle w:val="Hyperkobling"/>
                <w:rFonts w:asciiTheme="minorHAnsi" w:hAnsiTheme="minorHAnsi" w:cstheme="minorHAnsi"/>
                <w:noProof/>
              </w:rPr>
              <w:t>2.4.1</w:t>
            </w:r>
            <w:r w:rsidRPr="00C835D2">
              <w:rPr>
                <w:rFonts w:asciiTheme="minorHAnsi" w:hAnsiTheme="minorHAnsi" w:eastAsiaTheme="minorEastAsia" w:cstheme="minorHAnsi"/>
                <w:i w:val="0"/>
                <w:iCs w:val="0"/>
                <w:noProof/>
                <w:kern w:val="2"/>
                <w:sz w:val="24"/>
                <w:szCs w:val="24"/>
                <w14:ligatures w14:val="standardContextual"/>
              </w:rPr>
              <w:tab/>
            </w:r>
            <w:r w:rsidRPr="00C835D2">
              <w:rPr>
                <w:rStyle w:val="Hyperkobling"/>
                <w:rFonts w:asciiTheme="minorHAnsi" w:hAnsiTheme="minorHAnsi" w:cstheme="minorHAnsi"/>
                <w:noProof/>
              </w:rPr>
              <w:t>Omfanget av vedlikeholdstjenesten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_Toc175660330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7</w:t>
            </w:r>
            <w:r w:rsidRPr="00C835D2">
              <w:rPr>
                <w:rFonts w:asciiTheme="minorHAnsi" w:hAnsiTheme="minorHAnsi" w:cstheme="minorHAnsi"/>
                <w:noProof/>
                <w:webHidden/>
              </w:rPr>
              <w:fldChar w:fldCharType="end"/>
            </w:r>
          </w:hyperlink>
        </w:p>
        <w:p w:rsidRPr="00C835D2" w:rsidR="00C835D2" w:rsidRDefault="00C835D2" w14:paraId="64AB8B90" w14:textId="09BC860A">
          <w:pPr>
            <w:pStyle w:val="INNH3"/>
            <w:rPr>
              <w:rFonts w:asciiTheme="minorHAnsi" w:hAnsiTheme="minorHAnsi" w:eastAsiaTheme="minorEastAsia" w:cstheme="minorHAnsi"/>
              <w:i w:val="0"/>
              <w:iCs w:val="0"/>
              <w:noProof/>
              <w:kern w:val="2"/>
              <w:sz w:val="24"/>
              <w:szCs w:val="24"/>
              <w14:ligatures w14:val="standardContextual"/>
            </w:rPr>
          </w:pPr>
          <w:hyperlink w:history="1" w:anchor="_Toc175660331">
            <w:r w:rsidRPr="00C835D2">
              <w:rPr>
                <w:rStyle w:val="Hyperkobling"/>
                <w:rFonts w:asciiTheme="minorHAnsi" w:hAnsiTheme="minorHAnsi" w:cstheme="minorHAnsi"/>
                <w:noProof/>
              </w:rPr>
              <w:t>2.4.2</w:t>
            </w:r>
            <w:r w:rsidRPr="00C835D2">
              <w:rPr>
                <w:rFonts w:asciiTheme="minorHAnsi" w:hAnsiTheme="minorHAnsi" w:eastAsiaTheme="minorEastAsia" w:cstheme="minorHAnsi"/>
                <w:i w:val="0"/>
                <w:iCs w:val="0"/>
                <w:noProof/>
                <w:kern w:val="2"/>
                <w:sz w:val="24"/>
                <w:szCs w:val="24"/>
                <w14:ligatures w14:val="standardContextual"/>
              </w:rPr>
              <w:tab/>
            </w:r>
            <w:r w:rsidRPr="00C835D2">
              <w:rPr>
                <w:rStyle w:val="Hyperkobling"/>
                <w:rFonts w:asciiTheme="minorHAnsi" w:hAnsiTheme="minorHAnsi" w:cstheme="minorHAnsi"/>
                <w:noProof/>
              </w:rPr>
              <w:t>Rapportering om utført vedlikehold</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_Toc175660331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8</w:t>
            </w:r>
            <w:r w:rsidRPr="00C835D2">
              <w:rPr>
                <w:rFonts w:asciiTheme="minorHAnsi" w:hAnsiTheme="minorHAnsi" w:cstheme="minorHAnsi"/>
                <w:noProof/>
                <w:webHidden/>
              </w:rPr>
              <w:fldChar w:fldCharType="end"/>
            </w:r>
          </w:hyperlink>
        </w:p>
        <w:p w:rsidRPr="00C835D2" w:rsidR="00C835D2" w:rsidRDefault="00C835D2" w14:paraId="2415FA7E" w14:textId="0585CBA5">
          <w:pPr>
            <w:pStyle w:val="INNH3"/>
            <w:rPr>
              <w:rFonts w:asciiTheme="minorHAnsi" w:hAnsiTheme="minorHAnsi" w:eastAsiaTheme="minorEastAsia" w:cstheme="minorHAnsi"/>
              <w:i w:val="0"/>
              <w:iCs w:val="0"/>
              <w:noProof/>
              <w:kern w:val="2"/>
              <w:sz w:val="24"/>
              <w:szCs w:val="24"/>
              <w14:ligatures w14:val="standardContextual"/>
            </w:rPr>
          </w:pPr>
          <w:hyperlink w:history="1" w:anchor="_Toc175660332">
            <w:r w:rsidRPr="00C835D2">
              <w:rPr>
                <w:rStyle w:val="Hyperkobling"/>
                <w:rFonts w:asciiTheme="minorHAnsi" w:hAnsiTheme="minorHAnsi" w:cstheme="minorHAnsi"/>
                <w:noProof/>
              </w:rPr>
              <w:t>2.4.3</w:t>
            </w:r>
            <w:r w:rsidRPr="00C835D2">
              <w:rPr>
                <w:rFonts w:asciiTheme="minorHAnsi" w:hAnsiTheme="minorHAnsi" w:eastAsiaTheme="minorEastAsia" w:cstheme="minorHAnsi"/>
                <w:i w:val="0"/>
                <w:iCs w:val="0"/>
                <w:noProof/>
                <w:kern w:val="2"/>
                <w:sz w:val="24"/>
                <w:szCs w:val="24"/>
                <w14:ligatures w14:val="standardContextual"/>
              </w:rPr>
              <w:tab/>
            </w:r>
            <w:r w:rsidRPr="00C835D2">
              <w:rPr>
                <w:rStyle w:val="Hyperkobling"/>
                <w:rFonts w:asciiTheme="minorHAnsi" w:hAnsiTheme="minorHAnsi" w:cstheme="minorHAnsi"/>
                <w:noProof/>
              </w:rPr>
              <w:t>Oppdatering av dokumentasjon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_Toc175660332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8</w:t>
            </w:r>
            <w:r w:rsidRPr="00C835D2">
              <w:rPr>
                <w:rFonts w:asciiTheme="minorHAnsi" w:hAnsiTheme="minorHAnsi" w:cstheme="minorHAnsi"/>
                <w:noProof/>
                <w:webHidden/>
              </w:rPr>
              <w:fldChar w:fldCharType="end"/>
            </w:r>
          </w:hyperlink>
        </w:p>
        <w:p w:rsidRPr="00C835D2" w:rsidR="00C835D2" w:rsidRDefault="00C835D2" w14:paraId="7A376BD1" w14:textId="7F2771D0">
          <w:pPr>
            <w:pStyle w:val="INNH3"/>
            <w:rPr>
              <w:rFonts w:asciiTheme="minorHAnsi" w:hAnsiTheme="minorHAnsi" w:eastAsiaTheme="minorEastAsia" w:cstheme="minorHAnsi"/>
              <w:i w:val="0"/>
              <w:iCs w:val="0"/>
              <w:noProof/>
              <w:kern w:val="2"/>
              <w:sz w:val="24"/>
              <w:szCs w:val="24"/>
              <w14:ligatures w14:val="standardContextual"/>
            </w:rPr>
          </w:pPr>
          <w:hyperlink w:history="1" w:anchor="_Toc175660333">
            <w:r w:rsidRPr="00C835D2">
              <w:rPr>
                <w:rStyle w:val="Hyperkobling"/>
                <w:rFonts w:asciiTheme="minorHAnsi" w:hAnsiTheme="minorHAnsi" w:cstheme="minorHAnsi"/>
                <w:noProof/>
              </w:rPr>
              <w:t>2.4.4</w:t>
            </w:r>
            <w:r w:rsidRPr="00C835D2">
              <w:rPr>
                <w:rFonts w:asciiTheme="minorHAnsi" w:hAnsiTheme="minorHAnsi" w:eastAsiaTheme="minorEastAsia" w:cstheme="minorHAnsi"/>
                <w:i w:val="0"/>
                <w:iCs w:val="0"/>
                <w:noProof/>
                <w:kern w:val="2"/>
                <w:sz w:val="24"/>
                <w:szCs w:val="24"/>
                <w14:ligatures w14:val="standardContextual"/>
              </w:rPr>
              <w:tab/>
            </w:r>
            <w:r w:rsidRPr="00C835D2">
              <w:rPr>
                <w:rStyle w:val="Hyperkobling"/>
                <w:rFonts w:asciiTheme="minorHAnsi" w:hAnsiTheme="minorHAnsi" w:cstheme="minorHAnsi"/>
                <w:noProof/>
              </w:rPr>
              <w:t>Brukerstøtte</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_Toc175660333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8</w:t>
            </w:r>
            <w:r w:rsidRPr="00C835D2">
              <w:rPr>
                <w:rFonts w:asciiTheme="minorHAnsi" w:hAnsiTheme="minorHAnsi" w:cstheme="minorHAnsi"/>
                <w:noProof/>
                <w:webHidden/>
              </w:rPr>
              <w:fldChar w:fldCharType="end"/>
            </w:r>
          </w:hyperlink>
        </w:p>
        <w:p w:rsidRPr="00C835D2" w:rsidR="00C835D2" w:rsidRDefault="00C835D2" w14:paraId="3B302C09" w14:textId="3C7812D5">
          <w:pPr>
            <w:pStyle w:val="INNH3"/>
            <w:rPr>
              <w:rFonts w:asciiTheme="minorHAnsi" w:hAnsiTheme="minorHAnsi" w:eastAsiaTheme="minorEastAsia" w:cstheme="minorHAnsi"/>
              <w:i w:val="0"/>
              <w:iCs w:val="0"/>
              <w:noProof/>
              <w:kern w:val="2"/>
              <w:sz w:val="24"/>
              <w:szCs w:val="24"/>
              <w14:ligatures w14:val="standardContextual"/>
            </w:rPr>
          </w:pPr>
          <w:hyperlink w:history="1" w:anchor="_Toc175660334">
            <w:r w:rsidRPr="00C835D2">
              <w:rPr>
                <w:rStyle w:val="Hyperkobling"/>
                <w:rFonts w:asciiTheme="minorHAnsi" w:hAnsiTheme="minorHAnsi" w:cstheme="minorHAnsi"/>
                <w:noProof/>
              </w:rPr>
              <w:t>2.4.5</w:t>
            </w:r>
            <w:r w:rsidRPr="00C835D2">
              <w:rPr>
                <w:rFonts w:asciiTheme="minorHAnsi" w:hAnsiTheme="minorHAnsi" w:eastAsiaTheme="minorEastAsia" w:cstheme="minorHAnsi"/>
                <w:i w:val="0"/>
                <w:iCs w:val="0"/>
                <w:noProof/>
                <w:kern w:val="2"/>
                <w:sz w:val="24"/>
                <w:szCs w:val="24"/>
                <w14:ligatures w14:val="standardContextual"/>
              </w:rPr>
              <w:tab/>
            </w:r>
            <w:r w:rsidRPr="00C835D2">
              <w:rPr>
                <w:rStyle w:val="Hyperkobling"/>
                <w:rFonts w:asciiTheme="minorHAnsi" w:hAnsiTheme="minorHAnsi" w:cstheme="minorHAnsi"/>
                <w:noProof/>
              </w:rPr>
              <w:t>Håndtering av feil</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_Toc175660334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8</w:t>
            </w:r>
            <w:r w:rsidRPr="00C835D2">
              <w:rPr>
                <w:rFonts w:asciiTheme="minorHAnsi" w:hAnsiTheme="minorHAnsi" w:cstheme="minorHAnsi"/>
                <w:noProof/>
                <w:webHidden/>
              </w:rPr>
              <w:fldChar w:fldCharType="end"/>
            </w:r>
          </w:hyperlink>
        </w:p>
        <w:p w:rsidRPr="00C835D2" w:rsidR="00C835D2" w:rsidRDefault="00C835D2" w14:paraId="42161988" w14:textId="5E6C932F">
          <w:pPr>
            <w:pStyle w:val="INNH3"/>
            <w:rPr>
              <w:rFonts w:asciiTheme="minorHAnsi" w:hAnsiTheme="minorHAnsi" w:eastAsiaTheme="minorEastAsia" w:cstheme="minorHAnsi"/>
              <w:i w:val="0"/>
              <w:iCs w:val="0"/>
              <w:noProof/>
              <w:kern w:val="2"/>
              <w:sz w:val="24"/>
              <w:szCs w:val="24"/>
              <w14:ligatures w14:val="standardContextual"/>
            </w:rPr>
          </w:pPr>
          <w:hyperlink w:history="1" w:anchor="_Toc175660335">
            <w:r w:rsidRPr="00C835D2">
              <w:rPr>
                <w:rStyle w:val="Hyperkobling"/>
                <w:rFonts w:asciiTheme="minorHAnsi" w:hAnsiTheme="minorHAnsi" w:cstheme="minorHAnsi"/>
                <w:noProof/>
              </w:rPr>
              <w:t>2.4.6</w:t>
            </w:r>
            <w:r w:rsidRPr="00C835D2">
              <w:rPr>
                <w:rFonts w:asciiTheme="minorHAnsi" w:hAnsiTheme="minorHAnsi" w:eastAsiaTheme="minorEastAsia" w:cstheme="minorHAnsi"/>
                <w:i w:val="0"/>
                <w:iCs w:val="0"/>
                <w:noProof/>
                <w:kern w:val="2"/>
                <w:sz w:val="24"/>
                <w:szCs w:val="24"/>
                <w14:ligatures w14:val="standardContextual"/>
              </w:rPr>
              <w:tab/>
            </w:r>
            <w:r w:rsidRPr="00C835D2">
              <w:rPr>
                <w:rStyle w:val="Hyperkobling"/>
                <w:rFonts w:asciiTheme="minorHAnsi" w:hAnsiTheme="minorHAnsi" w:cstheme="minorHAnsi"/>
                <w:noProof/>
              </w:rPr>
              <w:t>Installering av programrettelser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_Toc175660335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10</w:t>
            </w:r>
            <w:r w:rsidRPr="00C835D2">
              <w:rPr>
                <w:rFonts w:asciiTheme="minorHAnsi" w:hAnsiTheme="minorHAnsi" w:cstheme="minorHAnsi"/>
                <w:noProof/>
                <w:webHidden/>
              </w:rPr>
              <w:fldChar w:fldCharType="end"/>
            </w:r>
          </w:hyperlink>
        </w:p>
        <w:p w:rsidRPr="00C835D2" w:rsidR="00C835D2" w:rsidRDefault="00C835D2" w14:paraId="64DE3C16" w14:textId="2D72FD4A">
          <w:pPr>
            <w:pStyle w:val="INNH3"/>
            <w:rPr>
              <w:rFonts w:asciiTheme="minorHAnsi" w:hAnsiTheme="minorHAnsi" w:eastAsiaTheme="minorEastAsia" w:cstheme="minorHAnsi"/>
              <w:i w:val="0"/>
              <w:iCs w:val="0"/>
              <w:noProof/>
              <w:kern w:val="2"/>
              <w:sz w:val="24"/>
              <w:szCs w:val="24"/>
              <w14:ligatures w14:val="standardContextual"/>
            </w:rPr>
          </w:pPr>
          <w:hyperlink w:history="1" w:anchor="_Toc175660336">
            <w:r w:rsidRPr="00C835D2">
              <w:rPr>
                <w:rStyle w:val="Hyperkobling"/>
                <w:rFonts w:asciiTheme="minorHAnsi" w:hAnsiTheme="minorHAnsi" w:cstheme="minorHAnsi"/>
                <w:noProof/>
              </w:rPr>
              <w:t>2.4.7</w:t>
            </w:r>
            <w:r w:rsidRPr="00C835D2">
              <w:rPr>
                <w:rFonts w:asciiTheme="minorHAnsi" w:hAnsiTheme="minorHAnsi" w:eastAsiaTheme="minorEastAsia" w:cstheme="minorHAnsi"/>
                <w:i w:val="0"/>
                <w:iCs w:val="0"/>
                <w:noProof/>
                <w:kern w:val="2"/>
                <w:sz w:val="24"/>
                <w:szCs w:val="24"/>
                <w14:ligatures w14:val="standardContextual"/>
              </w:rPr>
              <w:tab/>
            </w:r>
            <w:r w:rsidRPr="00C835D2">
              <w:rPr>
                <w:rStyle w:val="Hyperkobling"/>
                <w:rFonts w:asciiTheme="minorHAnsi" w:hAnsiTheme="minorHAnsi" w:cstheme="minorHAnsi"/>
                <w:noProof/>
              </w:rPr>
              <w:t>Nye versjoner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_Toc175660336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10</w:t>
            </w:r>
            <w:r w:rsidRPr="00C835D2">
              <w:rPr>
                <w:rFonts w:asciiTheme="minorHAnsi" w:hAnsiTheme="minorHAnsi" w:cstheme="minorHAnsi"/>
                <w:noProof/>
                <w:webHidden/>
              </w:rPr>
              <w:fldChar w:fldCharType="end"/>
            </w:r>
          </w:hyperlink>
        </w:p>
        <w:p w:rsidRPr="00C835D2" w:rsidR="00C835D2" w:rsidRDefault="00C835D2" w14:paraId="3CB41559" w14:textId="4D90396E">
          <w:pPr>
            <w:pStyle w:val="INNH3"/>
            <w:rPr>
              <w:rFonts w:asciiTheme="minorHAnsi" w:hAnsiTheme="minorHAnsi" w:eastAsiaTheme="minorEastAsia" w:cstheme="minorHAnsi"/>
              <w:i w:val="0"/>
              <w:iCs w:val="0"/>
              <w:noProof/>
              <w:kern w:val="2"/>
              <w:sz w:val="24"/>
              <w:szCs w:val="24"/>
              <w14:ligatures w14:val="standardContextual"/>
            </w:rPr>
          </w:pPr>
          <w:hyperlink w:history="1" w:anchor="_Toc175660337">
            <w:r w:rsidRPr="00C835D2">
              <w:rPr>
                <w:rStyle w:val="Hyperkobling"/>
                <w:rFonts w:asciiTheme="minorHAnsi" w:hAnsiTheme="minorHAnsi" w:cstheme="minorHAnsi"/>
                <w:noProof/>
              </w:rPr>
              <w:t>2.4.8</w:t>
            </w:r>
            <w:r w:rsidRPr="00C835D2">
              <w:rPr>
                <w:rFonts w:asciiTheme="minorHAnsi" w:hAnsiTheme="minorHAnsi" w:eastAsiaTheme="minorEastAsia" w:cstheme="minorHAnsi"/>
                <w:i w:val="0"/>
                <w:iCs w:val="0"/>
                <w:noProof/>
                <w:kern w:val="2"/>
                <w:sz w:val="24"/>
                <w:szCs w:val="24"/>
                <w14:ligatures w14:val="standardContextual"/>
              </w:rPr>
              <w:tab/>
            </w:r>
            <w:r w:rsidRPr="00C835D2">
              <w:rPr>
                <w:rStyle w:val="Hyperkobling"/>
                <w:rFonts w:asciiTheme="minorHAnsi" w:hAnsiTheme="minorHAnsi" w:cstheme="minorHAnsi"/>
                <w:noProof/>
              </w:rPr>
              <w:t>Ytterligere utvikling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_Toc175660337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11</w:t>
            </w:r>
            <w:r w:rsidRPr="00C835D2">
              <w:rPr>
                <w:rFonts w:asciiTheme="minorHAnsi" w:hAnsiTheme="minorHAnsi" w:cstheme="minorHAnsi"/>
                <w:noProof/>
                <w:webHidden/>
              </w:rPr>
              <w:fldChar w:fldCharType="end"/>
            </w:r>
          </w:hyperlink>
        </w:p>
        <w:p w:rsidRPr="00C835D2" w:rsidR="00C835D2" w:rsidRDefault="00C835D2" w14:paraId="63A3CCC0" w14:textId="21C8565A">
          <w:pPr>
            <w:pStyle w:val="INNH3"/>
            <w:rPr>
              <w:rFonts w:asciiTheme="minorHAnsi" w:hAnsiTheme="minorHAnsi" w:eastAsiaTheme="minorEastAsia" w:cstheme="minorHAnsi"/>
              <w:i w:val="0"/>
              <w:iCs w:val="0"/>
              <w:noProof/>
              <w:kern w:val="2"/>
              <w:sz w:val="24"/>
              <w:szCs w:val="24"/>
              <w14:ligatures w14:val="standardContextual"/>
            </w:rPr>
          </w:pPr>
          <w:hyperlink w:history="1" w:anchor="_Toc175660338">
            <w:r w:rsidRPr="00C835D2">
              <w:rPr>
                <w:rStyle w:val="Hyperkobling"/>
                <w:rFonts w:asciiTheme="minorHAnsi" w:hAnsiTheme="minorHAnsi" w:cstheme="minorHAnsi"/>
                <w:noProof/>
              </w:rPr>
              <w:t>2.4.9</w:t>
            </w:r>
            <w:r w:rsidRPr="00C835D2">
              <w:rPr>
                <w:rFonts w:asciiTheme="minorHAnsi" w:hAnsiTheme="minorHAnsi" w:eastAsiaTheme="minorEastAsia" w:cstheme="minorHAnsi"/>
                <w:i w:val="0"/>
                <w:iCs w:val="0"/>
                <w:noProof/>
                <w:kern w:val="2"/>
                <w:sz w:val="24"/>
                <w:szCs w:val="24"/>
                <w14:ligatures w14:val="standardContextual"/>
              </w:rPr>
              <w:tab/>
            </w:r>
            <w:r w:rsidRPr="00C835D2">
              <w:rPr>
                <w:rStyle w:val="Hyperkobling"/>
                <w:rFonts w:asciiTheme="minorHAnsi" w:hAnsiTheme="minorHAnsi" w:cstheme="minorHAnsi"/>
                <w:noProof/>
              </w:rPr>
              <w:t>Kompletteringskjøp</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_Toc175660338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11</w:t>
            </w:r>
            <w:r w:rsidRPr="00C835D2">
              <w:rPr>
                <w:rFonts w:asciiTheme="minorHAnsi" w:hAnsiTheme="minorHAnsi" w:cstheme="minorHAnsi"/>
                <w:noProof/>
                <w:webHidden/>
              </w:rPr>
              <w:fldChar w:fldCharType="end"/>
            </w:r>
          </w:hyperlink>
        </w:p>
        <w:p w:rsidRPr="00C835D2" w:rsidR="00C835D2" w:rsidRDefault="00C835D2" w14:paraId="1DF2BE4A" w14:textId="57A337F4">
          <w:pPr>
            <w:pStyle w:val="INNH3"/>
            <w:rPr>
              <w:rFonts w:asciiTheme="minorHAnsi" w:hAnsiTheme="minorHAnsi" w:eastAsiaTheme="minorEastAsia" w:cstheme="minorHAnsi"/>
              <w:i w:val="0"/>
              <w:iCs w:val="0"/>
              <w:noProof/>
              <w:kern w:val="2"/>
              <w:sz w:val="24"/>
              <w:szCs w:val="24"/>
              <w14:ligatures w14:val="standardContextual"/>
            </w:rPr>
          </w:pPr>
          <w:hyperlink w:history="1" w:anchor="_Toc175660339">
            <w:r w:rsidRPr="00C835D2">
              <w:rPr>
                <w:rStyle w:val="Hyperkobling"/>
                <w:rFonts w:asciiTheme="minorHAnsi" w:hAnsiTheme="minorHAnsi" w:cstheme="minorHAnsi"/>
                <w:noProof/>
              </w:rPr>
              <w:t>2.4.10</w:t>
            </w:r>
            <w:r w:rsidRPr="00C835D2">
              <w:rPr>
                <w:rFonts w:asciiTheme="minorHAnsi" w:hAnsiTheme="minorHAnsi" w:eastAsiaTheme="minorEastAsia" w:cstheme="minorHAnsi"/>
                <w:i w:val="0"/>
                <w:iCs w:val="0"/>
                <w:noProof/>
                <w:kern w:val="2"/>
                <w:sz w:val="24"/>
                <w:szCs w:val="24"/>
                <w14:ligatures w14:val="standardContextual"/>
              </w:rPr>
              <w:tab/>
            </w:r>
            <w:r w:rsidRPr="00C835D2">
              <w:rPr>
                <w:rStyle w:val="Hyperkobling"/>
                <w:rFonts w:asciiTheme="minorHAnsi" w:hAnsiTheme="minorHAnsi" w:cstheme="minorHAnsi"/>
                <w:noProof/>
              </w:rPr>
              <w:t>Tilleggstjenester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_Toc175660339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12</w:t>
            </w:r>
            <w:r w:rsidRPr="00C835D2">
              <w:rPr>
                <w:rFonts w:asciiTheme="minorHAnsi" w:hAnsiTheme="minorHAnsi" w:cstheme="minorHAnsi"/>
                <w:noProof/>
                <w:webHidden/>
              </w:rPr>
              <w:fldChar w:fldCharType="end"/>
            </w:r>
          </w:hyperlink>
        </w:p>
        <w:p w:rsidRPr="00C835D2" w:rsidR="00C835D2" w:rsidRDefault="00C835D2" w14:paraId="047ADCE0" w14:textId="6C92BEF3">
          <w:pPr>
            <w:pStyle w:val="INNH2"/>
            <w:rPr>
              <w:rFonts w:asciiTheme="minorHAnsi" w:hAnsiTheme="minorHAnsi" w:eastAsiaTheme="minorEastAsia" w:cstheme="minorHAnsi"/>
              <w:smallCaps w:val="0"/>
              <w:noProof/>
              <w:kern w:val="2"/>
              <w:sz w:val="24"/>
              <w:szCs w:val="24"/>
              <w14:ligatures w14:val="standardContextual"/>
            </w:rPr>
          </w:pPr>
          <w:hyperlink w:history="1" w:anchor="_Toc175660340">
            <w:r w:rsidRPr="00C835D2">
              <w:rPr>
                <w:rStyle w:val="Hyperkobling"/>
                <w:rFonts w:asciiTheme="minorHAnsi" w:hAnsiTheme="minorHAnsi" w:cstheme="minorHAnsi"/>
                <w:noProof/>
              </w:rPr>
              <w:t>2.5</w:t>
            </w:r>
            <w:r w:rsidRPr="00C835D2">
              <w:rPr>
                <w:rFonts w:asciiTheme="minorHAnsi" w:hAnsiTheme="minorHAnsi" w:eastAsiaTheme="minorEastAsia" w:cstheme="minorHAnsi"/>
                <w:smallCaps w:val="0"/>
                <w:noProof/>
                <w:kern w:val="2"/>
                <w:sz w:val="24"/>
                <w:szCs w:val="24"/>
                <w14:ligatures w14:val="standardContextual"/>
              </w:rPr>
              <w:tab/>
            </w:r>
            <w:r w:rsidRPr="00C835D2">
              <w:rPr>
                <w:rStyle w:val="Hyperkobling"/>
                <w:rFonts w:asciiTheme="minorHAnsi" w:hAnsiTheme="minorHAnsi" w:cstheme="minorHAnsi"/>
                <w:noProof/>
              </w:rPr>
              <w:t>Rapportering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_Toc175660340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12</w:t>
            </w:r>
            <w:r w:rsidRPr="00C835D2">
              <w:rPr>
                <w:rFonts w:asciiTheme="minorHAnsi" w:hAnsiTheme="minorHAnsi" w:cstheme="minorHAnsi"/>
                <w:noProof/>
                <w:webHidden/>
              </w:rPr>
              <w:fldChar w:fldCharType="end"/>
            </w:r>
          </w:hyperlink>
        </w:p>
        <w:p w:rsidRPr="00C835D2" w:rsidR="00C835D2" w:rsidRDefault="00C835D2" w14:paraId="7878357E" w14:textId="53E152E5">
          <w:pPr>
            <w:pStyle w:val="INNH2"/>
            <w:rPr>
              <w:rFonts w:asciiTheme="minorHAnsi" w:hAnsiTheme="minorHAnsi" w:eastAsiaTheme="minorEastAsia" w:cstheme="minorHAnsi"/>
              <w:smallCaps w:val="0"/>
              <w:noProof/>
              <w:kern w:val="2"/>
              <w:sz w:val="24"/>
              <w:szCs w:val="24"/>
              <w14:ligatures w14:val="standardContextual"/>
            </w:rPr>
          </w:pPr>
          <w:hyperlink w:history="1" w:anchor="_Toc175660341">
            <w:r w:rsidRPr="00C835D2">
              <w:rPr>
                <w:rStyle w:val="Hyperkobling"/>
                <w:rFonts w:asciiTheme="minorHAnsi" w:hAnsiTheme="minorHAnsi" w:cstheme="minorHAnsi"/>
                <w:noProof/>
              </w:rPr>
              <w:t>2.6</w:t>
            </w:r>
            <w:r w:rsidRPr="00C835D2">
              <w:rPr>
                <w:rFonts w:asciiTheme="minorHAnsi" w:hAnsiTheme="minorHAnsi" w:eastAsiaTheme="minorEastAsia" w:cstheme="minorHAnsi"/>
                <w:smallCaps w:val="0"/>
                <w:noProof/>
                <w:kern w:val="2"/>
                <w:sz w:val="24"/>
                <w:szCs w:val="24"/>
                <w14:ligatures w14:val="standardContextual"/>
              </w:rPr>
              <w:tab/>
            </w:r>
            <w:r w:rsidRPr="00C835D2">
              <w:rPr>
                <w:rStyle w:val="Hyperkobling"/>
                <w:rFonts w:asciiTheme="minorHAnsi" w:hAnsiTheme="minorHAnsi" w:cstheme="minorHAnsi"/>
                <w:noProof/>
              </w:rPr>
              <w:t>Avslutning av hele eller deler av Leveransen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_Toc175660341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13</w:t>
            </w:r>
            <w:r w:rsidRPr="00C835D2">
              <w:rPr>
                <w:rFonts w:asciiTheme="minorHAnsi" w:hAnsiTheme="minorHAnsi" w:cstheme="minorHAnsi"/>
                <w:noProof/>
                <w:webHidden/>
              </w:rPr>
              <w:fldChar w:fldCharType="end"/>
            </w:r>
          </w:hyperlink>
        </w:p>
        <w:p w:rsidRPr="00C835D2" w:rsidR="00C835D2" w:rsidRDefault="00C835D2" w14:paraId="36A924DA" w14:textId="16E98B60">
          <w:pPr>
            <w:pStyle w:val="INNH3"/>
            <w:rPr>
              <w:rFonts w:asciiTheme="minorHAnsi" w:hAnsiTheme="minorHAnsi" w:eastAsiaTheme="minorEastAsia" w:cstheme="minorHAnsi"/>
              <w:i w:val="0"/>
              <w:iCs w:val="0"/>
              <w:noProof/>
              <w:kern w:val="2"/>
              <w:sz w:val="24"/>
              <w:szCs w:val="24"/>
              <w14:ligatures w14:val="standardContextual"/>
            </w:rPr>
          </w:pPr>
          <w:hyperlink w:history="1" w:anchor="_Toc175660342">
            <w:r w:rsidRPr="00C835D2">
              <w:rPr>
                <w:rStyle w:val="Hyperkobling"/>
                <w:rFonts w:asciiTheme="minorHAnsi" w:hAnsiTheme="minorHAnsi" w:cstheme="minorHAnsi"/>
                <w:noProof/>
              </w:rPr>
              <w:t>2.6.1</w:t>
            </w:r>
            <w:r w:rsidRPr="00C835D2">
              <w:rPr>
                <w:rFonts w:asciiTheme="minorHAnsi" w:hAnsiTheme="minorHAnsi" w:eastAsiaTheme="minorEastAsia" w:cstheme="minorHAnsi"/>
                <w:i w:val="0"/>
                <w:iCs w:val="0"/>
                <w:noProof/>
                <w:kern w:val="2"/>
                <w:sz w:val="24"/>
                <w:szCs w:val="24"/>
                <w14:ligatures w14:val="standardContextual"/>
              </w:rPr>
              <w:tab/>
            </w:r>
            <w:r w:rsidRPr="00C835D2">
              <w:rPr>
                <w:rStyle w:val="Hyperkobling"/>
                <w:rFonts w:asciiTheme="minorHAnsi" w:hAnsiTheme="minorHAnsi" w:cstheme="minorHAnsi"/>
                <w:noProof/>
              </w:rPr>
              <w:t>Generelt om avslutning av Avtalen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_Toc175660342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13</w:t>
            </w:r>
            <w:r w:rsidRPr="00C835D2">
              <w:rPr>
                <w:rFonts w:asciiTheme="minorHAnsi" w:hAnsiTheme="minorHAnsi" w:cstheme="minorHAnsi"/>
                <w:noProof/>
                <w:webHidden/>
              </w:rPr>
              <w:fldChar w:fldCharType="end"/>
            </w:r>
          </w:hyperlink>
        </w:p>
        <w:p w:rsidRPr="00C835D2" w:rsidR="00C835D2" w:rsidRDefault="00C835D2" w14:paraId="11F77F43" w14:textId="26546D96">
          <w:pPr>
            <w:pStyle w:val="INNH3"/>
            <w:rPr>
              <w:rFonts w:asciiTheme="minorHAnsi" w:hAnsiTheme="minorHAnsi" w:eastAsiaTheme="minorEastAsia" w:cstheme="minorHAnsi"/>
              <w:i w:val="0"/>
              <w:iCs w:val="0"/>
              <w:noProof/>
              <w:kern w:val="2"/>
              <w:sz w:val="24"/>
              <w:szCs w:val="24"/>
              <w14:ligatures w14:val="standardContextual"/>
            </w:rPr>
          </w:pPr>
          <w:hyperlink w:history="1" w:anchor="_Toc175660343">
            <w:r w:rsidRPr="00C835D2">
              <w:rPr>
                <w:rStyle w:val="Hyperkobling"/>
                <w:rFonts w:asciiTheme="minorHAnsi" w:hAnsiTheme="minorHAnsi" w:cstheme="minorHAnsi"/>
                <w:noProof/>
              </w:rPr>
              <w:t>2.6.2</w:t>
            </w:r>
            <w:r w:rsidRPr="00C835D2">
              <w:rPr>
                <w:rFonts w:asciiTheme="minorHAnsi" w:hAnsiTheme="minorHAnsi" w:eastAsiaTheme="minorEastAsia" w:cstheme="minorHAnsi"/>
                <w:i w:val="0"/>
                <w:iCs w:val="0"/>
                <w:noProof/>
                <w:kern w:val="2"/>
                <w:sz w:val="24"/>
                <w:szCs w:val="24"/>
                <w14:ligatures w14:val="standardContextual"/>
              </w:rPr>
              <w:tab/>
            </w:r>
            <w:r w:rsidRPr="00C835D2">
              <w:rPr>
                <w:rStyle w:val="Hyperkobling"/>
                <w:rFonts w:asciiTheme="minorHAnsi" w:hAnsiTheme="minorHAnsi" w:cstheme="minorHAnsi"/>
                <w:noProof/>
              </w:rPr>
              <w:t>Avslutningsplan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_Toc175660343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13</w:t>
            </w:r>
            <w:r w:rsidRPr="00C835D2">
              <w:rPr>
                <w:rFonts w:asciiTheme="minorHAnsi" w:hAnsiTheme="minorHAnsi" w:cstheme="minorHAnsi"/>
                <w:noProof/>
                <w:webHidden/>
              </w:rPr>
              <w:fldChar w:fldCharType="end"/>
            </w:r>
          </w:hyperlink>
        </w:p>
        <w:p w:rsidRPr="00C835D2" w:rsidR="00C835D2" w:rsidRDefault="00C835D2" w14:paraId="5ED9EC6E" w14:textId="3C8D5FCD">
          <w:pPr>
            <w:pStyle w:val="INNH3"/>
            <w:rPr>
              <w:rFonts w:asciiTheme="minorHAnsi" w:hAnsiTheme="minorHAnsi" w:eastAsiaTheme="minorEastAsia" w:cstheme="minorHAnsi"/>
              <w:i w:val="0"/>
              <w:iCs w:val="0"/>
              <w:noProof/>
              <w:kern w:val="2"/>
              <w:sz w:val="24"/>
              <w:szCs w:val="24"/>
              <w14:ligatures w14:val="standardContextual"/>
            </w:rPr>
          </w:pPr>
          <w:hyperlink w:history="1" w:anchor="_Toc175660344">
            <w:r w:rsidRPr="00C835D2">
              <w:rPr>
                <w:rStyle w:val="Hyperkobling"/>
                <w:rFonts w:asciiTheme="minorHAnsi" w:hAnsiTheme="minorHAnsi" w:cstheme="minorHAnsi"/>
                <w:noProof/>
              </w:rPr>
              <w:t>2.6.3</w:t>
            </w:r>
            <w:r w:rsidRPr="00C835D2">
              <w:rPr>
                <w:rFonts w:asciiTheme="minorHAnsi" w:hAnsiTheme="minorHAnsi" w:eastAsiaTheme="minorEastAsia" w:cstheme="minorHAnsi"/>
                <w:i w:val="0"/>
                <w:iCs w:val="0"/>
                <w:noProof/>
                <w:kern w:val="2"/>
                <w:sz w:val="24"/>
                <w:szCs w:val="24"/>
                <w14:ligatures w14:val="standardContextual"/>
              </w:rPr>
              <w:tab/>
            </w:r>
            <w:r w:rsidRPr="00C835D2">
              <w:rPr>
                <w:rStyle w:val="Hyperkobling"/>
                <w:rFonts w:asciiTheme="minorHAnsi" w:hAnsiTheme="minorHAnsi" w:cstheme="minorHAnsi"/>
                <w:noProof/>
              </w:rPr>
              <w:t>Øvrige plikter som tilfaller Leverandøren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_Toc175660344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13</w:t>
            </w:r>
            <w:r w:rsidRPr="00C835D2">
              <w:rPr>
                <w:rFonts w:asciiTheme="minorHAnsi" w:hAnsiTheme="minorHAnsi" w:cstheme="minorHAnsi"/>
                <w:noProof/>
                <w:webHidden/>
              </w:rPr>
              <w:fldChar w:fldCharType="end"/>
            </w:r>
          </w:hyperlink>
        </w:p>
        <w:p w:rsidRPr="00C835D2" w:rsidR="00C835D2" w:rsidRDefault="00C835D2" w14:paraId="69500F8D" w14:textId="13DD4876">
          <w:pPr>
            <w:pStyle w:val="INNH3"/>
            <w:rPr>
              <w:rFonts w:asciiTheme="minorHAnsi" w:hAnsiTheme="minorHAnsi" w:eastAsiaTheme="minorEastAsia" w:cstheme="minorHAnsi"/>
              <w:i w:val="0"/>
              <w:iCs w:val="0"/>
              <w:noProof/>
              <w:kern w:val="2"/>
              <w:sz w:val="24"/>
              <w:szCs w:val="24"/>
              <w14:ligatures w14:val="standardContextual"/>
            </w:rPr>
          </w:pPr>
          <w:hyperlink w:history="1" w:anchor="_Toc175660345">
            <w:r w:rsidRPr="00C835D2">
              <w:rPr>
                <w:rStyle w:val="Hyperkobling"/>
                <w:rFonts w:asciiTheme="minorHAnsi" w:hAnsiTheme="minorHAnsi" w:cstheme="minorHAnsi"/>
                <w:noProof/>
              </w:rPr>
              <w:t>2.6.4</w:t>
            </w:r>
            <w:r w:rsidRPr="00C835D2">
              <w:rPr>
                <w:rFonts w:asciiTheme="minorHAnsi" w:hAnsiTheme="minorHAnsi" w:eastAsiaTheme="minorEastAsia" w:cstheme="minorHAnsi"/>
                <w:i w:val="0"/>
                <w:iCs w:val="0"/>
                <w:noProof/>
                <w:kern w:val="2"/>
                <w:sz w:val="24"/>
                <w:szCs w:val="24"/>
                <w14:ligatures w14:val="standardContextual"/>
              </w:rPr>
              <w:tab/>
            </w:r>
            <w:r w:rsidRPr="00C835D2">
              <w:rPr>
                <w:rStyle w:val="Hyperkobling"/>
                <w:rFonts w:asciiTheme="minorHAnsi" w:hAnsiTheme="minorHAnsi" w:cstheme="minorHAnsi"/>
                <w:noProof/>
              </w:rPr>
              <w:t>Vederlag i forbindelse med avslutning av Avtalen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_Toc175660345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14</w:t>
            </w:r>
            <w:r w:rsidRPr="00C835D2">
              <w:rPr>
                <w:rFonts w:asciiTheme="minorHAnsi" w:hAnsiTheme="minorHAnsi" w:cstheme="minorHAnsi"/>
                <w:noProof/>
                <w:webHidden/>
              </w:rPr>
              <w:fldChar w:fldCharType="end"/>
            </w:r>
          </w:hyperlink>
        </w:p>
        <w:p w:rsidRPr="00C835D2" w:rsidR="00C835D2" w:rsidRDefault="00C835D2" w14:paraId="3F717B06" w14:textId="130D0DD6">
          <w:pPr>
            <w:pStyle w:val="INNH1"/>
            <w:rPr>
              <w:rFonts w:asciiTheme="minorHAnsi" w:hAnsiTheme="minorHAnsi" w:eastAsiaTheme="minorEastAsia" w:cstheme="minorHAnsi"/>
              <w:b w:val="0"/>
              <w:bCs w:val="0"/>
              <w:caps w:val="0"/>
              <w:noProof/>
              <w:kern w:val="2"/>
              <w:sz w:val="24"/>
              <w:szCs w:val="24"/>
              <w14:ligatures w14:val="standardContextual"/>
            </w:rPr>
          </w:pPr>
          <w:hyperlink w:history="1" w:anchor="_Toc175660346">
            <w:r w:rsidRPr="00C835D2">
              <w:rPr>
                <w:rStyle w:val="Hyperkobling"/>
                <w:rFonts w:asciiTheme="minorHAnsi" w:hAnsiTheme="minorHAnsi" w:cstheme="minorHAnsi"/>
                <w:noProof/>
              </w:rPr>
              <w:t>3.</w:t>
            </w:r>
            <w:r w:rsidRPr="00C835D2">
              <w:rPr>
                <w:rFonts w:asciiTheme="minorHAnsi" w:hAnsiTheme="minorHAnsi" w:eastAsiaTheme="minorEastAsia" w:cstheme="minorHAnsi"/>
                <w:b w:val="0"/>
                <w:bCs w:val="0"/>
                <w:caps w:val="0"/>
                <w:noProof/>
                <w:kern w:val="2"/>
                <w:sz w:val="24"/>
                <w:szCs w:val="24"/>
                <w14:ligatures w14:val="standardContextual"/>
              </w:rPr>
              <w:tab/>
            </w:r>
            <w:r w:rsidRPr="00C835D2">
              <w:rPr>
                <w:rStyle w:val="Hyperkobling"/>
                <w:rFonts w:asciiTheme="minorHAnsi" w:hAnsiTheme="minorHAnsi" w:cstheme="minorHAnsi"/>
                <w:noProof/>
              </w:rPr>
              <w:t>Endringer etter avtaleinngåelsen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_Toc175660346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14</w:t>
            </w:r>
            <w:r w:rsidRPr="00C835D2">
              <w:rPr>
                <w:rFonts w:asciiTheme="minorHAnsi" w:hAnsiTheme="minorHAnsi" w:cstheme="minorHAnsi"/>
                <w:noProof/>
                <w:webHidden/>
              </w:rPr>
              <w:fldChar w:fldCharType="end"/>
            </w:r>
          </w:hyperlink>
        </w:p>
        <w:p w:rsidRPr="00C835D2" w:rsidR="00C835D2" w:rsidRDefault="00C835D2" w14:paraId="7F89771B" w14:textId="7FF8AB3C">
          <w:pPr>
            <w:pStyle w:val="INNH1"/>
            <w:rPr>
              <w:rFonts w:asciiTheme="minorHAnsi" w:hAnsiTheme="minorHAnsi" w:eastAsiaTheme="minorEastAsia" w:cstheme="minorHAnsi"/>
              <w:b w:val="0"/>
              <w:bCs w:val="0"/>
              <w:caps w:val="0"/>
              <w:noProof/>
              <w:kern w:val="2"/>
              <w:sz w:val="24"/>
              <w:szCs w:val="24"/>
              <w14:ligatures w14:val="standardContextual"/>
            </w:rPr>
          </w:pPr>
          <w:hyperlink w:history="1" w:anchor="_Toc175660347">
            <w:r w:rsidRPr="00C835D2">
              <w:rPr>
                <w:rStyle w:val="Hyperkobling"/>
                <w:rFonts w:asciiTheme="minorHAnsi" w:hAnsiTheme="minorHAnsi" w:cstheme="minorHAnsi"/>
                <w:noProof/>
              </w:rPr>
              <w:t>4.</w:t>
            </w:r>
            <w:r w:rsidRPr="00C835D2">
              <w:rPr>
                <w:rFonts w:asciiTheme="minorHAnsi" w:hAnsiTheme="minorHAnsi" w:eastAsiaTheme="minorEastAsia" w:cstheme="minorHAnsi"/>
                <w:b w:val="0"/>
                <w:bCs w:val="0"/>
                <w:caps w:val="0"/>
                <w:noProof/>
                <w:kern w:val="2"/>
                <w:sz w:val="24"/>
                <w:szCs w:val="24"/>
                <w14:ligatures w14:val="standardContextual"/>
              </w:rPr>
              <w:tab/>
            </w:r>
            <w:r w:rsidRPr="00C835D2">
              <w:rPr>
                <w:rStyle w:val="Hyperkobling"/>
                <w:rFonts w:asciiTheme="minorHAnsi" w:hAnsiTheme="minorHAnsi" w:cstheme="minorHAnsi"/>
                <w:noProof/>
              </w:rPr>
              <w:t>Varighet, avbestilling og midlertidig forlengelse</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_Toc175660347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14</w:t>
            </w:r>
            <w:r w:rsidRPr="00C835D2">
              <w:rPr>
                <w:rFonts w:asciiTheme="minorHAnsi" w:hAnsiTheme="minorHAnsi" w:cstheme="minorHAnsi"/>
                <w:noProof/>
                <w:webHidden/>
              </w:rPr>
              <w:fldChar w:fldCharType="end"/>
            </w:r>
          </w:hyperlink>
        </w:p>
        <w:p w:rsidRPr="00C835D2" w:rsidR="00C835D2" w:rsidRDefault="00C835D2" w14:paraId="57AB5685" w14:textId="3C6B097A">
          <w:pPr>
            <w:pStyle w:val="INNH2"/>
            <w:rPr>
              <w:rFonts w:asciiTheme="minorHAnsi" w:hAnsiTheme="minorHAnsi" w:eastAsiaTheme="minorEastAsia" w:cstheme="minorHAnsi"/>
              <w:smallCaps w:val="0"/>
              <w:noProof/>
              <w:kern w:val="2"/>
              <w:sz w:val="24"/>
              <w:szCs w:val="24"/>
              <w14:ligatures w14:val="standardContextual"/>
            </w:rPr>
          </w:pPr>
          <w:hyperlink w:history="1" w:anchor="_Toc175660348">
            <w:r w:rsidRPr="00C835D2">
              <w:rPr>
                <w:rStyle w:val="Hyperkobling"/>
                <w:rFonts w:asciiTheme="minorHAnsi" w:hAnsiTheme="minorHAnsi" w:cstheme="minorHAnsi"/>
                <w:noProof/>
              </w:rPr>
              <w:t>4.1</w:t>
            </w:r>
            <w:r w:rsidRPr="00C835D2">
              <w:rPr>
                <w:rFonts w:asciiTheme="minorHAnsi" w:hAnsiTheme="minorHAnsi" w:eastAsiaTheme="minorEastAsia" w:cstheme="minorHAnsi"/>
                <w:smallCaps w:val="0"/>
                <w:noProof/>
                <w:kern w:val="2"/>
                <w:sz w:val="24"/>
                <w:szCs w:val="24"/>
                <w14:ligatures w14:val="standardContextual"/>
              </w:rPr>
              <w:tab/>
            </w:r>
            <w:r w:rsidRPr="00C835D2">
              <w:rPr>
                <w:rStyle w:val="Hyperkobling"/>
                <w:rFonts w:asciiTheme="minorHAnsi" w:hAnsiTheme="minorHAnsi" w:cstheme="minorHAnsi"/>
                <w:noProof/>
              </w:rPr>
              <w:t>Varighet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_Toc175660348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14</w:t>
            </w:r>
            <w:r w:rsidRPr="00C835D2">
              <w:rPr>
                <w:rFonts w:asciiTheme="minorHAnsi" w:hAnsiTheme="minorHAnsi" w:cstheme="minorHAnsi"/>
                <w:noProof/>
                <w:webHidden/>
              </w:rPr>
              <w:fldChar w:fldCharType="end"/>
            </w:r>
          </w:hyperlink>
        </w:p>
        <w:p w:rsidRPr="00C835D2" w:rsidR="00C835D2" w:rsidRDefault="00C835D2" w14:paraId="63231524" w14:textId="196107D8">
          <w:pPr>
            <w:pStyle w:val="INNH2"/>
            <w:rPr>
              <w:rFonts w:asciiTheme="minorHAnsi" w:hAnsiTheme="minorHAnsi" w:eastAsiaTheme="minorEastAsia" w:cstheme="minorHAnsi"/>
              <w:smallCaps w:val="0"/>
              <w:noProof/>
              <w:kern w:val="2"/>
              <w:sz w:val="24"/>
              <w:szCs w:val="24"/>
              <w14:ligatures w14:val="standardContextual"/>
            </w:rPr>
          </w:pPr>
          <w:hyperlink w:history="1" w:anchor="_Toc175660349">
            <w:r w:rsidRPr="00C835D2">
              <w:rPr>
                <w:rStyle w:val="Hyperkobling"/>
                <w:rFonts w:asciiTheme="minorHAnsi" w:hAnsiTheme="minorHAnsi" w:cstheme="minorHAnsi"/>
                <w:noProof/>
              </w:rPr>
              <w:t>4.2</w:t>
            </w:r>
            <w:r w:rsidRPr="00C835D2">
              <w:rPr>
                <w:rFonts w:asciiTheme="minorHAnsi" w:hAnsiTheme="minorHAnsi" w:eastAsiaTheme="minorEastAsia" w:cstheme="minorHAnsi"/>
                <w:smallCaps w:val="0"/>
                <w:noProof/>
                <w:kern w:val="2"/>
                <w:sz w:val="24"/>
                <w:szCs w:val="24"/>
                <w14:ligatures w14:val="standardContextual"/>
              </w:rPr>
              <w:tab/>
            </w:r>
            <w:r w:rsidRPr="00C835D2">
              <w:rPr>
                <w:rStyle w:val="Hyperkobling"/>
                <w:rFonts w:asciiTheme="minorHAnsi" w:hAnsiTheme="minorHAnsi" w:cstheme="minorHAnsi"/>
                <w:noProof/>
              </w:rPr>
              <w:t>Avbestilling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_Toc175660349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15</w:t>
            </w:r>
            <w:r w:rsidRPr="00C835D2">
              <w:rPr>
                <w:rFonts w:asciiTheme="minorHAnsi" w:hAnsiTheme="minorHAnsi" w:cstheme="minorHAnsi"/>
                <w:noProof/>
                <w:webHidden/>
              </w:rPr>
              <w:fldChar w:fldCharType="end"/>
            </w:r>
          </w:hyperlink>
        </w:p>
        <w:p w:rsidRPr="00C835D2" w:rsidR="00C835D2" w:rsidRDefault="00C835D2" w14:paraId="53EEE456" w14:textId="5C05A530">
          <w:pPr>
            <w:pStyle w:val="INNH2"/>
            <w:rPr>
              <w:rFonts w:asciiTheme="minorHAnsi" w:hAnsiTheme="minorHAnsi" w:eastAsiaTheme="minorEastAsia" w:cstheme="minorHAnsi"/>
              <w:smallCaps w:val="0"/>
              <w:noProof/>
              <w:kern w:val="2"/>
              <w:sz w:val="24"/>
              <w:szCs w:val="24"/>
              <w14:ligatures w14:val="standardContextual"/>
            </w:rPr>
          </w:pPr>
          <w:hyperlink w:history="1" w:anchor="_Toc175660350">
            <w:r w:rsidRPr="00C835D2">
              <w:rPr>
                <w:rStyle w:val="Hyperkobling"/>
                <w:rFonts w:asciiTheme="minorHAnsi" w:hAnsiTheme="minorHAnsi" w:cstheme="minorHAnsi"/>
                <w:noProof/>
              </w:rPr>
              <w:t>4.3</w:t>
            </w:r>
            <w:r w:rsidRPr="00C835D2">
              <w:rPr>
                <w:rFonts w:asciiTheme="minorHAnsi" w:hAnsiTheme="minorHAnsi" w:eastAsiaTheme="minorEastAsia" w:cstheme="minorHAnsi"/>
                <w:smallCaps w:val="0"/>
                <w:noProof/>
                <w:kern w:val="2"/>
                <w:sz w:val="24"/>
                <w:szCs w:val="24"/>
                <w14:ligatures w14:val="standardContextual"/>
              </w:rPr>
              <w:tab/>
            </w:r>
            <w:r w:rsidRPr="00C835D2">
              <w:rPr>
                <w:rStyle w:val="Hyperkobling"/>
                <w:rFonts w:asciiTheme="minorHAnsi" w:hAnsiTheme="minorHAnsi" w:cstheme="minorHAnsi"/>
                <w:noProof/>
              </w:rPr>
              <w:t>Midlertidig forlengelse av avtalen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_Toc175660350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15</w:t>
            </w:r>
            <w:r w:rsidRPr="00C835D2">
              <w:rPr>
                <w:rFonts w:asciiTheme="minorHAnsi" w:hAnsiTheme="minorHAnsi" w:cstheme="minorHAnsi"/>
                <w:noProof/>
                <w:webHidden/>
              </w:rPr>
              <w:fldChar w:fldCharType="end"/>
            </w:r>
          </w:hyperlink>
        </w:p>
        <w:p w:rsidRPr="00C835D2" w:rsidR="00C835D2" w:rsidRDefault="00C835D2" w14:paraId="0EBAA46B" w14:textId="2CC8640F">
          <w:pPr>
            <w:pStyle w:val="INNH1"/>
            <w:rPr>
              <w:rFonts w:asciiTheme="minorHAnsi" w:hAnsiTheme="minorHAnsi" w:eastAsiaTheme="minorEastAsia" w:cstheme="minorHAnsi"/>
              <w:b w:val="0"/>
              <w:bCs w:val="0"/>
              <w:caps w:val="0"/>
              <w:noProof/>
              <w:kern w:val="2"/>
              <w:sz w:val="24"/>
              <w:szCs w:val="24"/>
              <w14:ligatures w14:val="standardContextual"/>
            </w:rPr>
          </w:pPr>
          <w:hyperlink w:history="1" w:anchor="_Toc175660351">
            <w:r w:rsidRPr="00C835D2">
              <w:rPr>
                <w:rStyle w:val="Hyperkobling"/>
                <w:rFonts w:asciiTheme="minorHAnsi" w:hAnsiTheme="minorHAnsi" w:cstheme="minorHAnsi"/>
                <w:noProof/>
              </w:rPr>
              <w:t>5.</w:t>
            </w:r>
            <w:r w:rsidRPr="00C835D2">
              <w:rPr>
                <w:rFonts w:asciiTheme="minorHAnsi" w:hAnsiTheme="minorHAnsi" w:eastAsiaTheme="minorEastAsia" w:cstheme="minorHAnsi"/>
                <w:b w:val="0"/>
                <w:bCs w:val="0"/>
                <w:caps w:val="0"/>
                <w:noProof/>
                <w:kern w:val="2"/>
                <w:sz w:val="24"/>
                <w:szCs w:val="24"/>
                <w14:ligatures w14:val="standardContextual"/>
              </w:rPr>
              <w:tab/>
            </w:r>
            <w:r w:rsidRPr="00C835D2">
              <w:rPr>
                <w:rStyle w:val="Hyperkobling"/>
                <w:rFonts w:asciiTheme="minorHAnsi" w:hAnsiTheme="minorHAnsi" w:cstheme="minorHAnsi"/>
                <w:noProof/>
              </w:rPr>
              <w:t>Partenes plikter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_Toc175660351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16</w:t>
            </w:r>
            <w:r w:rsidRPr="00C835D2">
              <w:rPr>
                <w:rFonts w:asciiTheme="minorHAnsi" w:hAnsiTheme="minorHAnsi" w:cstheme="minorHAnsi"/>
                <w:noProof/>
                <w:webHidden/>
              </w:rPr>
              <w:fldChar w:fldCharType="end"/>
            </w:r>
          </w:hyperlink>
        </w:p>
        <w:p w:rsidRPr="00C835D2" w:rsidR="00C835D2" w:rsidRDefault="00C835D2" w14:paraId="294242F0" w14:textId="70BF04FF">
          <w:pPr>
            <w:pStyle w:val="INNH2"/>
            <w:rPr>
              <w:rFonts w:asciiTheme="minorHAnsi" w:hAnsiTheme="minorHAnsi" w:eastAsiaTheme="minorEastAsia" w:cstheme="minorHAnsi"/>
              <w:smallCaps w:val="0"/>
              <w:noProof/>
              <w:kern w:val="2"/>
              <w:sz w:val="24"/>
              <w:szCs w:val="24"/>
              <w14:ligatures w14:val="standardContextual"/>
            </w:rPr>
          </w:pPr>
          <w:hyperlink w:history="1" w:anchor="_Toc175660352">
            <w:r w:rsidRPr="00C835D2">
              <w:rPr>
                <w:rStyle w:val="Hyperkobling"/>
                <w:rFonts w:asciiTheme="minorHAnsi" w:hAnsiTheme="minorHAnsi" w:cstheme="minorHAnsi"/>
                <w:noProof/>
              </w:rPr>
              <w:t>5.1</w:t>
            </w:r>
            <w:r w:rsidRPr="00C835D2">
              <w:rPr>
                <w:rFonts w:asciiTheme="minorHAnsi" w:hAnsiTheme="minorHAnsi" w:eastAsiaTheme="minorEastAsia" w:cstheme="minorHAnsi"/>
                <w:smallCaps w:val="0"/>
                <w:noProof/>
                <w:kern w:val="2"/>
                <w:sz w:val="24"/>
                <w:szCs w:val="24"/>
                <w14:ligatures w14:val="standardContextual"/>
              </w:rPr>
              <w:tab/>
            </w:r>
            <w:r w:rsidRPr="00C835D2">
              <w:rPr>
                <w:rStyle w:val="Hyperkobling"/>
                <w:rFonts w:asciiTheme="minorHAnsi" w:hAnsiTheme="minorHAnsi" w:cstheme="minorHAnsi"/>
                <w:noProof/>
              </w:rPr>
              <w:t>Overordnet ansvar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_Toc175660352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16</w:t>
            </w:r>
            <w:r w:rsidRPr="00C835D2">
              <w:rPr>
                <w:rFonts w:asciiTheme="minorHAnsi" w:hAnsiTheme="minorHAnsi" w:cstheme="minorHAnsi"/>
                <w:noProof/>
                <w:webHidden/>
              </w:rPr>
              <w:fldChar w:fldCharType="end"/>
            </w:r>
          </w:hyperlink>
        </w:p>
        <w:p w:rsidRPr="00C835D2" w:rsidR="00C835D2" w:rsidRDefault="00C835D2" w14:paraId="6E0EAF27" w14:textId="6A8AC09B">
          <w:pPr>
            <w:pStyle w:val="INNH3"/>
            <w:rPr>
              <w:rFonts w:asciiTheme="minorHAnsi" w:hAnsiTheme="minorHAnsi" w:eastAsiaTheme="minorEastAsia" w:cstheme="minorHAnsi"/>
              <w:i w:val="0"/>
              <w:iCs w:val="0"/>
              <w:noProof/>
              <w:kern w:val="2"/>
              <w:sz w:val="24"/>
              <w:szCs w:val="24"/>
              <w14:ligatures w14:val="standardContextual"/>
            </w:rPr>
          </w:pPr>
          <w:hyperlink w:history="1" w:anchor="_Toc175660353">
            <w:r w:rsidRPr="00C835D2">
              <w:rPr>
                <w:rStyle w:val="Hyperkobling"/>
                <w:rFonts w:asciiTheme="minorHAnsi" w:hAnsiTheme="minorHAnsi" w:cstheme="minorHAnsi"/>
                <w:noProof/>
              </w:rPr>
              <w:t>5.1.1</w:t>
            </w:r>
            <w:r w:rsidRPr="00C835D2">
              <w:rPr>
                <w:rFonts w:asciiTheme="minorHAnsi" w:hAnsiTheme="minorHAnsi" w:eastAsiaTheme="minorEastAsia" w:cstheme="minorHAnsi"/>
                <w:i w:val="0"/>
                <w:iCs w:val="0"/>
                <w:noProof/>
                <w:kern w:val="2"/>
                <w:sz w:val="24"/>
                <w:szCs w:val="24"/>
                <w14:ligatures w14:val="standardContextual"/>
              </w:rPr>
              <w:tab/>
            </w:r>
            <w:r w:rsidRPr="00C835D2">
              <w:rPr>
                <w:rStyle w:val="Hyperkobling"/>
                <w:rFonts w:asciiTheme="minorHAnsi" w:hAnsiTheme="minorHAnsi" w:cstheme="minorHAnsi"/>
                <w:noProof/>
              </w:rPr>
              <w:t>Leverandørens ansvar for leveransen - generelt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_Toc175660353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16</w:t>
            </w:r>
            <w:r w:rsidRPr="00C835D2">
              <w:rPr>
                <w:rFonts w:asciiTheme="minorHAnsi" w:hAnsiTheme="minorHAnsi" w:cstheme="minorHAnsi"/>
                <w:noProof/>
                <w:webHidden/>
              </w:rPr>
              <w:fldChar w:fldCharType="end"/>
            </w:r>
          </w:hyperlink>
        </w:p>
        <w:p w:rsidRPr="00C835D2" w:rsidR="00C835D2" w:rsidRDefault="00C835D2" w14:paraId="44624D53" w14:textId="173CBE16">
          <w:pPr>
            <w:pStyle w:val="INNH3"/>
            <w:rPr>
              <w:rFonts w:asciiTheme="minorHAnsi" w:hAnsiTheme="minorHAnsi" w:eastAsiaTheme="minorEastAsia" w:cstheme="minorHAnsi"/>
              <w:i w:val="0"/>
              <w:iCs w:val="0"/>
              <w:noProof/>
              <w:kern w:val="2"/>
              <w:sz w:val="24"/>
              <w:szCs w:val="24"/>
              <w14:ligatures w14:val="standardContextual"/>
            </w:rPr>
          </w:pPr>
          <w:hyperlink w:history="1" w:anchor="_Toc175660354">
            <w:r w:rsidRPr="00C835D2">
              <w:rPr>
                <w:rStyle w:val="Hyperkobling"/>
                <w:rFonts w:asciiTheme="minorHAnsi" w:hAnsiTheme="minorHAnsi" w:cstheme="minorHAnsi"/>
                <w:noProof/>
              </w:rPr>
              <w:t>5.1.2</w:t>
            </w:r>
            <w:r w:rsidRPr="00C835D2">
              <w:rPr>
                <w:rFonts w:asciiTheme="minorHAnsi" w:hAnsiTheme="minorHAnsi" w:eastAsiaTheme="minorEastAsia" w:cstheme="minorHAnsi"/>
                <w:i w:val="0"/>
                <w:iCs w:val="0"/>
                <w:noProof/>
                <w:kern w:val="2"/>
                <w:sz w:val="24"/>
                <w:szCs w:val="24"/>
                <w14:ligatures w14:val="standardContextual"/>
              </w:rPr>
              <w:tab/>
            </w:r>
            <w:r w:rsidRPr="00C835D2">
              <w:rPr>
                <w:rStyle w:val="Hyperkobling"/>
                <w:rFonts w:asciiTheme="minorHAnsi" w:hAnsiTheme="minorHAnsi" w:cstheme="minorHAnsi"/>
                <w:noProof/>
              </w:rPr>
              <w:t>Kundens ansvar og medvirkning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_Toc175660354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16</w:t>
            </w:r>
            <w:r w:rsidRPr="00C835D2">
              <w:rPr>
                <w:rFonts w:asciiTheme="minorHAnsi" w:hAnsiTheme="minorHAnsi" w:cstheme="minorHAnsi"/>
                <w:noProof/>
                <w:webHidden/>
              </w:rPr>
              <w:fldChar w:fldCharType="end"/>
            </w:r>
          </w:hyperlink>
        </w:p>
        <w:p w:rsidRPr="00C835D2" w:rsidR="00C835D2" w:rsidRDefault="00C835D2" w14:paraId="0A3D4132" w14:textId="75C0D1D7">
          <w:pPr>
            <w:pStyle w:val="INNH2"/>
            <w:rPr>
              <w:rFonts w:asciiTheme="minorHAnsi" w:hAnsiTheme="minorHAnsi" w:eastAsiaTheme="minorEastAsia" w:cstheme="minorHAnsi"/>
              <w:smallCaps w:val="0"/>
              <w:noProof/>
              <w:kern w:val="2"/>
              <w:sz w:val="24"/>
              <w:szCs w:val="24"/>
              <w14:ligatures w14:val="standardContextual"/>
            </w:rPr>
          </w:pPr>
          <w:hyperlink w:history="1" w:anchor="_Toc175660355">
            <w:r w:rsidRPr="00C835D2">
              <w:rPr>
                <w:rStyle w:val="Hyperkobling"/>
                <w:rFonts w:asciiTheme="minorHAnsi" w:hAnsiTheme="minorHAnsi" w:cstheme="minorHAnsi"/>
                <w:noProof/>
              </w:rPr>
              <w:t>5.2</w:t>
            </w:r>
            <w:r w:rsidRPr="00C835D2">
              <w:rPr>
                <w:rFonts w:asciiTheme="minorHAnsi" w:hAnsiTheme="minorHAnsi" w:eastAsiaTheme="minorEastAsia" w:cstheme="minorHAnsi"/>
                <w:smallCaps w:val="0"/>
                <w:noProof/>
                <w:kern w:val="2"/>
                <w:sz w:val="24"/>
                <w:szCs w:val="24"/>
                <w14:ligatures w14:val="standardContextual"/>
              </w:rPr>
              <w:tab/>
            </w:r>
            <w:r w:rsidRPr="00C835D2">
              <w:rPr>
                <w:rStyle w:val="Hyperkobling"/>
                <w:rFonts w:asciiTheme="minorHAnsi" w:hAnsiTheme="minorHAnsi" w:cstheme="minorHAnsi"/>
                <w:noProof/>
              </w:rPr>
              <w:t>Krav til ressurser og kompetanse</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_Toc175660355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16</w:t>
            </w:r>
            <w:r w:rsidRPr="00C835D2">
              <w:rPr>
                <w:rFonts w:asciiTheme="minorHAnsi" w:hAnsiTheme="minorHAnsi" w:cstheme="minorHAnsi"/>
                <w:noProof/>
                <w:webHidden/>
              </w:rPr>
              <w:fldChar w:fldCharType="end"/>
            </w:r>
          </w:hyperlink>
        </w:p>
        <w:p w:rsidRPr="00C835D2" w:rsidR="00C835D2" w:rsidRDefault="00C835D2" w14:paraId="6AFADF0C" w14:textId="1541F699">
          <w:pPr>
            <w:pStyle w:val="INNH3"/>
            <w:rPr>
              <w:rFonts w:asciiTheme="minorHAnsi" w:hAnsiTheme="minorHAnsi" w:eastAsiaTheme="minorEastAsia" w:cstheme="minorHAnsi"/>
              <w:i w:val="0"/>
              <w:iCs w:val="0"/>
              <w:noProof/>
              <w:kern w:val="2"/>
              <w:sz w:val="24"/>
              <w:szCs w:val="24"/>
              <w14:ligatures w14:val="standardContextual"/>
            </w:rPr>
          </w:pPr>
          <w:hyperlink w:history="1" w:anchor="_Toc175660356">
            <w:r w:rsidRPr="00C835D2">
              <w:rPr>
                <w:rStyle w:val="Hyperkobling"/>
                <w:rFonts w:asciiTheme="minorHAnsi" w:hAnsiTheme="minorHAnsi" w:cstheme="minorHAnsi"/>
                <w:noProof/>
              </w:rPr>
              <w:t>5.2.1</w:t>
            </w:r>
            <w:r w:rsidRPr="00C835D2">
              <w:rPr>
                <w:rFonts w:asciiTheme="minorHAnsi" w:hAnsiTheme="minorHAnsi" w:eastAsiaTheme="minorEastAsia" w:cstheme="minorHAnsi"/>
                <w:i w:val="0"/>
                <w:iCs w:val="0"/>
                <w:noProof/>
                <w:kern w:val="2"/>
                <w:sz w:val="24"/>
                <w:szCs w:val="24"/>
                <w14:ligatures w14:val="standardContextual"/>
              </w:rPr>
              <w:tab/>
            </w:r>
            <w:r w:rsidRPr="00C835D2">
              <w:rPr>
                <w:rStyle w:val="Hyperkobling"/>
                <w:rFonts w:asciiTheme="minorHAnsi" w:hAnsiTheme="minorHAnsi" w:cstheme="minorHAnsi"/>
                <w:noProof/>
              </w:rPr>
              <w:t>Leverandørens ansvar for sine ressurser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_Toc175660356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16</w:t>
            </w:r>
            <w:r w:rsidRPr="00C835D2">
              <w:rPr>
                <w:rFonts w:asciiTheme="minorHAnsi" w:hAnsiTheme="minorHAnsi" w:cstheme="minorHAnsi"/>
                <w:noProof/>
                <w:webHidden/>
              </w:rPr>
              <w:fldChar w:fldCharType="end"/>
            </w:r>
          </w:hyperlink>
        </w:p>
        <w:p w:rsidRPr="00C835D2" w:rsidR="00C835D2" w:rsidRDefault="00C835D2" w14:paraId="354BBEEE" w14:textId="2F65CB4B">
          <w:pPr>
            <w:pStyle w:val="INNH3"/>
            <w:rPr>
              <w:rFonts w:asciiTheme="minorHAnsi" w:hAnsiTheme="minorHAnsi" w:eastAsiaTheme="minorEastAsia" w:cstheme="minorHAnsi"/>
              <w:i w:val="0"/>
              <w:iCs w:val="0"/>
              <w:noProof/>
              <w:kern w:val="2"/>
              <w:sz w:val="24"/>
              <w:szCs w:val="24"/>
              <w14:ligatures w14:val="standardContextual"/>
            </w:rPr>
          </w:pPr>
          <w:hyperlink w:history="1" w:anchor="_Toc175660357">
            <w:r w:rsidRPr="00C835D2">
              <w:rPr>
                <w:rStyle w:val="Hyperkobling"/>
                <w:rFonts w:asciiTheme="minorHAnsi" w:hAnsiTheme="minorHAnsi" w:cstheme="minorHAnsi"/>
                <w:noProof/>
              </w:rPr>
              <w:t>5.2.2</w:t>
            </w:r>
            <w:r w:rsidRPr="00C835D2">
              <w:rPr>
                <w:rFonts w:asciiTheme="minorHAnsi" w:hAnsiTheme="minorHAnsi" w:eastAsiaTheme="minorEastAsia" w:cstheme="minorHAnsi"/>
                <w:i w:val="0"/>
                <w:iCs w:val="0"/>
                <w:noProof/>
                <w:kern w:val="2"/>
                <w:sz w:val="24"/>
                <w:szCs w:val="24"/>
                <w14:ligatures w14:val="standardContextual"/>
              </w:rPr>
              <w:tab/>
            </w:r>
            <w:r w:rsidRPr="00C835D2">
              <w:rPr>
                <w:rStyle w:val="Hyperkobling"/>
                <w:rFonts w:asciiTheme="minorHAnsi" w:hAnsiTheme="minorHAnsi" w:cstheme="minorHAnsi"/>
                <w:noProof/>
              </w:rPr>
              <w:t>Nøkkelpersonell</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_Toc175660357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16</w:t>
            </w:r>
            <w:r w:rsidRPr="00C835D2">
              <w:rPr>
                <w:rFonts w:asciiTheme="minorHAnsi" w:hAnsiTheme="minorHAnsi" w:cstheme="minorHAnsi"/>
                <w:noProof/>
                <w:webHidden/>
              </w:rPr>
              <w:fldChar w:fldCharType="end"/>
            </w:r>
          </w:hyperlink>
        </w:p>
        <w:p w:rsidRPr="00C835D2" w:rsidR="00C835D2" w:rsidRDefault="00C835D2" w14:paraId="35E875C5" w14:textId="37F03049">
          <w:pPr>
            <w:pStyle w:val="INNH2"/>
            <w:rPr>
              <w:rFonts w:asciiTheme="minorHAnsi" w:hAnsiTheme="minorHAnsi" w:eastAsiaTheme="minorEastAsia" w:cstheme="minorHAnsi"/>
              <w:smallCaps w:val="0"/>
              <w:noProof/>
              <w:kern w:val="2"/>
              <w:sz w:val="24"/>
              <w:szCs w:val="24"/>
              <w14:ligatures w14:val="standardContextual"/>
            </w:rPr>
          </w:pPr>
          <w:hyperlink w:history="1" w:anchor="_Toc175660358">
            <w:r w:rsidRPr="00C835D2">
              <w:rPr>
                <w:rStyle w:val="Hyperkobling"/>
                <w:rFonts w:asciiTheme="minorHAnsi" w:hAnsiTheme="minorHAnsi" w:cstheme="minorHAnsi"/>
                <w:noProof/>
              </w:rPr>
              <w:t>5.3</w:t>
            </w:r>
            <w:r w:rsidRPr="00C835D2">
              <w:rPr>
                <w:rFonts w:asciiTheme="minorHAnsi" w:hAnsiTheme="minorHAnsi" w:eastAsiaTheme="minorEastAsia" w:cstheme="minorHAnsi"/>
                <w:smallCaps w:val="0"/>
                <w:noProof/>
                <w:kern w:val="2"/>
                <w:sz w:val="24"/>
                <w:szCs w:val="24"/>
                <w14:ligatures w14:val="standardContextual"/>
              </w:rPr>
              <w:tab/>
            </w:r>
            <w:r w:rsidRPr="00C835D2">
              <w:rPr>
                <w:rStyle w:val="Hyperkobling"/>
                <w:rFonts w:asciiTheme="minorHAnsi" w:hAnsiTheme="minorHAnsi" w:cstheme="minorHAnsi"/>
                <w:noProof/>
              </w:rPr>
              <w:t>Bruk av underleverandører og tredjeparter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_Toc175660358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16</w:t>
            </w:r>
            <w:r w:rsidRPr="00C835D2">
              <w:rPr>
                <w:rFonts w:asciiTheme="minorHAnsi" w:hAnsiTheme="minorHAnsi" w:cstheme="minorHAnsi"/>
                <w:noProof/>
                <w:webHidden/>
              </w:rPr>
              <w:fldChar w:fldCharType="end"/>
            </w:r>
          </w:hyperlink>
        </w:p>
        <w:p w:rsidRPr="00C835D2" w:rsidR="00C835D2" w:rsidRDefault="00C835D2" w14:paraId="31FAE115" w14:textId="41C34C47">
          <w:pPr>
            <w:pStyle w:val="INNH3"/>
            <w:rPr>
              <w:rFonts w:asciiTheme="minorHAnsi" w:hAnsiTheme="minorHAnsi" w:eastAsiaTheme="minorEastAsia" w:cstheme="minorHAnsi"/>
              <w:i w:val="0"/>
              <w:iCs w:val="0"/>
              <w:noProof/>
              <w:kern w:val="2"/>
              <w:sz w:val="24"/>
              <w:szCs w:val="24"/>
              <w14:ligatures w14:val="standardContextual"/>
            </w:rPr>
          </w:pPr>
          <w:hyperlink w:history="1" w:anchor="_Toc175660359">
            <w:r w:rsidRPr="00C835D2">
              <w:rPr>
                <w:rStyle w:val="Hyperkobling"/>
                <w:rFonts w:asciiTheme="minorHAnsi" w:hAnsiTheme="minorHAnsi" w:cstheme="minorHAnsi"/>
                <w:noProof/>
              </w:rPr>
              <w:t>5.3.1</w:t>
            </w:r>
            <w:r w:rsidRPr="00C835D2">
              <w:rPr>
                <w:rFonts w:asciiTheme="minorHAnsi" w:hAnsiTheme="minorHAnsi" w:eastAsiaTheme="minorEastAsia" w:cstheme="minorHAnsi"/>
                <w:i w:val="0"/>
                <w:iCs w:val="0"/>
                <w:noProof/>
                <w:kern w:val="2"/>
                <w:sz w:val="24"/>
                <w:szCs w:val="24"/>
                <w14:ligatures w14:val="standardContextual"/>
              </w:rPr>
              <w:tab/>
            </w:r>
            <w:r w:rsidRPr="00C835D2">
              <w:rPr>
                <w:rStyle w:val="Hyperkobling"/>
                <w:rFonts w:asciiTheme="minorHAnsi" w:hAnsiTheme="minorHAnsi" w:cstheme="minorHAnsi"/>
                <w:noProof/>
              </w:rPr>
              <w:t>Leverandørens bruk av underleverandører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_Toc175660359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16</w:t>
            </w:r>
            <w:r w:rsidRPr="00C835D2">
              <w:rPr>
                <w:rFonts w:asciiTheme="minorHAnsi" w:hAnsiTheme="minorHAnsi" w:cstheme="minorHAnsi"/>
                <w:noProof/>
                <w:webHidden/>
              </w:rPr>
              <w:fldChar w:fldCharType="end"/>
            </w:r>
          </w:hyperlink>
        </w:p>
        <w:p w:rsidRPr="00C835D2" w:rsidR="00C835D2" w:rsidRDefault="00C835D2" w14:paraId="0099A64B" w14:textId="2B64F80B">
          <w:pPr>
            <w:pStyle w:val="INNH3"/>
            <w:rPr>
              <w:rFonts w:asciiTheme="minorHAnsi" w:hAnsiTheme="minorHAnsi" w:eastAsiaTheme="minorEastAsia" w:cstheme="minorHAnsi"/>
              <w:i w:val="0"/>
              <w:iCs w:val="0"/>
              <w:noProof/>
              <w:kern w:val="2"/>
              <w:sz w:val="24"/>
              <w:szCs w:val="24"/>
              <w14:ligatures w14:val="standardContextual"/>
            </w:rPr>
          </w:pPr>
          <w:hyperlink w:history="1" w:anchor="_Toc175660360">
            <w:r w:rsidRPr="00C835D2">
              <w:rPr>
                <w:rStyle w:val="Hyperkobling"/>
                <w:rFonts w:asciiTheme="minorHAnsi" w:hAnsiTheme="minorHAnsi" w:cstheme="minorHAnsi"/>
                <w:noProof/>
              </w:rPr>
              <w:t>5.3.2</w:t>
            </w:r>
            <w:r w:rsidRPr="00C835D2">
              <w:rPr>
                <w:rFonts w:asciiTheme="minorHAnsi" w:hAnsiTheme="minorHAnsi" w:eastAsiaTheme="minorEastAsia" w:cstheme="minorHAnsi"/>
                <w:i w:val="0"/>
                <w:iCs w:val="0"/>
                <w:noProof/>
                <w:kern w:val="2"/>
                <w:sz w:val="24"/>
                <w:szCs w:val="24"/>
                <w14:ligatures w14:val="standardContextual"/>
              </w:rPr>
              <w:tab/>
            </w:r>
            <w:r w:rsidRPr="00C835D2">
              <w:rPr>
                <w:rStyle w:val="Hyperkobling"/>
                <w:rFonts w:asciiTheme="minorHAnsi" w:hAnsiTheme="minorHAnsi" w:cstheme="minorHAnsi"/>
                <w:noProof/>
              </w:rPr>
              <w:t>Kundens bruk av tredjepart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_Toc175660360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17</w:t>
            </w:r>
            <w:r w:rsidRPr="00C835D2">
              <w:rPr>
                <w:rFonts w:asciiTheme="minorHAnsi" w:hAnsiTheme="minorHAnsi" w:cstheme="minorHAnsi"/>
                <w:noProof/>
                <w:webHidden/>
              </w:rPr>
              <w:fldChar w:fldCharType="end"/>
            </w:r>
          </w:hyperlink>
        </w:p>
        <w:p w:rsidRPr="00C835D2" w:rsidR="00C835D2" w:rsidRDefault="00C835D2" w14:paraId="218D3F8C" w14:textId="37DB1A72">
          <w:pPr>
            <w:pStyle w:val="INNH2"/>
            <w:rPr>
              <w:rFonts w:asciiTheme="minorHAnsi" w:hAnsiTheme="minorHAnsi" w:eastAsiaTheme="minorEastAsia" w:cstheme="minorHAnsi"/>
              <w:smallCaps w:val="0"/>
              <w:noProof/>
              <w:kern w:val="2"/>
              <w:sz w:val="24"/>
              <w:szCs w:val="24"/>
              <w14:ligatures w14:val="standardContextual"/>
            </w:rPr>
          </w:pPr>
          <w:hyperlink w:history="1" w:anchor="_Toc175660361">
            <w:r w:rsidRPr="00C835D2">
              <w:rPr>
                <w:rStyle w:val="Hyperkobling"/>
                <w:rFonts w:asciiTheme="minorHAnsi" w:hAnsiTheme="minorHAnsi" w:cstheme="minorHAnsi"/>
                <w:noProof/>
              </w:rPr>
              <w:t>5.4</w:t>
            </w:r>
            <w:r w:rsidRPr="00C835D2">
              <w:rPr>
                <w:rFonts w:asciiTheme="minorHAnsi" w:hAnsiTheme="minorHAnsi" w:eastAsiaTheme="minorEastAsia" w:cstheme="minorHAnsi"/>
                <w:smallCaps w:val="0"/>
                <w:noProof/>
                <w:kern w:val="2"/>
                <w:sz w:val="24"/>
                <w:szCs w:val="24"/>
                <w14:ligatures w14:val="standardContextual"/>
              </w:rPr>
              <w:tab/>
            </w:r>
            <w:r w:rsidRPr="00C835D2">
              <w:rPr>
                <w:rStyle w:val="Hyperkobling"/>
                <w:rFonts w:asciiTheme="minorHAnsi" w:hAnsiTheme="minorHAnsi" w:cstheme="minorHAnsi"/>
                <w:noProof/>
              </w:rPr>
              <w:t>Møter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_Toc175660361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17</w:t>
            </w:r>
            <w:r w:rsidRPr="00C835D2">
              <w:rPr>
                <w:rFonts w:asciiTheme="minorHAnsi" w:hAnsiTheme="minorHAnsi" w:cstheme="minorHAnsi"/>
                <w:noProof/>
                <w:webHidden/>
              </w:rPr>
              <w:fldChar w:fldCharType="end"/>
            </w:r>
          </w:hyperlink>
        </w:p>
        <w:p w:rsidRPr="00C835D2" w:rsidR="00C835D2" w:rsidRDefault="00C835D2" w14:paraId="42CBAF75" w14:textId="561DA3BC">
          <w:pPr>
            <w:pStyle w:val="INNH2"/>
            <w:rPr>
              <w:rFonts w:asciiTheme="minorHAnsi" w:hAnsiTheme="minorHAnsi" w:eastAsiaTheme="minorEastAsia" w:cstheme="minorHAnsi"/>
              <w:smallCaps w:val="0"/>
              <w:noProof/>
              <w:kern w:val="2"/>
              <w:sz w:val="24"/>
              <w:szCs w:val="24"/>
              <w14:ligatures w14:val="standardContextual"/>
            </w:rPr>
          </w:pPr>
          <w:hyperlink w:history="1" w:anchor="_Toc175660362">
            <w:r w:rsidRPr="00C835D2">
              <w:rPr>
                <w:rStyle w:val="Hyperkobling"/>
                <w:rFonts w:asciiTheme="minorHAnsi" w:hAnsiTheme="minorHAnsi" w:cstheme="minorHAnsi"/>
                <w:noProof/>
              </w:rPr>
              <w:t>5.5</w:t>
            </w:r>
            <w:r w:rsidRPr="00C835D2">
              <w:rPr>
                <w:rFonts w:asciiTheme="minorHAnsi" w:hAnsiTheme="minorHAnsi" w:eastAsiaTheme="minorEastAsia" w:cstheme="minorHAnsi"/>
                <w:smallCaps w:val="0"/>
                <w:noProof/>
                <w:kern w:val="2"/>
                <w:sz w:val="24"/>
                <w:szCs w:val="24"/>
                <w14:ligatures w14:val="standardContextual"/>
              </w:rPr>
              <w:tab/>
            </w:r>
            <w:r w:rsidRPr="00C835D2">
              <w:rPr>
                <w:rStyle w:val="Hyperkobling"/>
                <w:rFonts w:asciiTheme="minorHAnsi" w:hAnsiTheme="minorHAnsi" w:cstheme="minorHAnsi"/>
                <w:noProof/>
              </w:rPr>
              <w:t>Lønns- og arbeidsvilkår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_Toc175660362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17</w:t>
            </w:r>
            <w:r w:rsidRPr="00C835D2">
              <w:rPr>
                <w:rFonts w:asciiTheme="minorHAnsi" w:hAnsiTheme="minorHAnsi" w:cstheme="minorHAnsi"/>
                <w:noProof/>
                <w:webHidden/>
              </w:rPr>
              <w:fldChar w:fldCharType="end"/>
            </w:r>
          </w:hyperlink>
        </w:p>
        <w:p w:rsidRPr="00C835D2" w:rsidR="00C835D2" w:rsidRDefault="00C835D2" w14:paraId="1B16F96E" w14:textId="172693FB">
          <w:pPr>
            <w:pStyle w:val="INNH3"/>
            <w:rPr>
              <w:rFonts w:asciiTheme="minorHAnsi" w:hAnsiTheme="minorHAnsi" w:eastAsiaTheme="minorEastAsia" w:cstheme="minorHAnsi"/>
              <w:i w:val="0"/>
              <w:iCs w:val="0"/>
              <w:noProof/>
              <w:kern w:val="2"/>
              <w:sz w:val="24"/>
              <w:szCs w:val="24"/>
              <w14:ligatures w14:val="standardContextual"/>
            </w:rPr>
          </w:pPr>
          <w:hyperlink w:history="1" w:anchor="_Toc175660363">
            <w:r w:rsidRPr="00C835D2">
              <w:rPr>
                <w:rStyle w:val="Hyperkobling"/>
                <w:rFonts w:asciiTheme="minorHAnsi" w:hAnsiTheme="minorHAnsi" w:cstheme="minorHAnsi"/>
                <w:noProof/>
              </w:rPr>
              <w:t>5.5.1</w:t>
            </w:r>
            <w:r w:rsidRPr="00C835D2">
              <w:rPr>
                <w:rFonts w:asciiTheme="minorHAnsi" w:hAnsiTheme="minorHAnsi" w:eastAsiaTheme="minorEastAsia" w:cstheme="minorHAnsi"/>
                <w:i w:val="0"/>
                <w:iCs w:val="0"/>
                <w:noProof/>
                <w:kern w:val="2"/>
                <w:sz w:val="24"/>
                <w:szCs w:val="24"/>
                <w14:ligatures w14:val="standardContextual"/>
              </w:rPr>
              <w:tab/>
            </w:r>
            <w:r w:rsidRPr="00C835D2">
              <w:rPr>
                <w:rStyle w:val="Hyperkobling"/>
                <w:rFonts w:asciiTheme="minorHAnsi" w:hAnsiTheme="minorHAnsi" w:cstheme="minorHAnsi"/>
                <w:noProof/>
              </w:rPr>
              <w:t>Generelt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_Toc175660363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17</w:t>
            </w:r>
            <w:r w:rsidRPr="00C835D2">
              <w:rPr>
                <w:rFonts w:asciiTheme="minorHAnsi" w:hAnsiTheme="minorHAnsi" w:cstheme="minorHAnsi"/>
                <w:noProof/>
                <w:webHidden/>
              </w:rPr>
              <w:fldChar w:fldCharType="end"/>
            </w:r>
          </w:hyperlink>
        </w:p>
        <w:p w:rsidRPr="00C835D2" w:rsidR="00C835D2" w:rsidRDefault="00C835D2" w14:paraId="5B6BAB8E" w14:textId="222CFE92">
          <w:pPr>
            <w:pStyle w:val="INNH3"/>
            <w:rPr>
              <w:rFonts w:asciiTheme="minorHAnsi" w:hAnsiTheme="minorHAnsi" w:eastAsiaTheme="minorEastAsia" w:cstheme="minorHAnsi"/>
              <w:i w:val="0"/>
              <w:iCs w:val="0"/>
              <w:noProof/>
              <w:kern w:val="2"/>
              <w:sz w:val="24"/>
              <w:szCs w:val="24"/>
              <w14:ligatures w14:val="standardContextual"/>
            </w:rPr>
          </w:pPr>
          <w:hyperlink w:history="1" w:anchor="_Toc175660364">
            <w:r w:rsidRPr="00C835D2">
              <w:rPr>
                <w:rStyle w:val="Hyperkobling"/>
                <w:rFonts w:asciiTheme="minorHAnsi" w:hAnsiTheme="minorHAnsi" w:cstheme="minorHAnsi"/>
                <w:noProof/>
              </w:rPr>
              <w:t>5.5.2</w:t>
            </w:r>
            <w:r w:rsidRPr="00C835D2">
              <w:rPr>
                <w:rFonts w:asciiTheme="minorHAnsi" w:hAnsiTheme="minorHAnsi" w:eastAsiaTheme="minorEastAsia" w:cstheme="minorHAnsi"/>
                <w:i w:val="0"/>
                <w:iCs w:val="0"/>
                <w:noProof/>
                <w:kern w:val="2"/>
                <w:sz w:val="24"/>
                <w:szCs w:val="24"/>
                <w14:ligatures w14:val="standardContextual"/>
              </w:rPr>
              <w:tab/>
            </w:r>
            <w:r w:rsidRPr="00C835D2">
              <w:rPr>
                <w:rStyle w:val="Hyperkobling"/>
                <w:rFonts w:asciiTheme="minorHAnsi" w:hAnsiTheme="minorHAnsi" w:cstheme="minorHAnsi"/>
                <w:noProof/>
              </w:rPr>
              <w:t>Dokumentasjon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_Toc175660364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18</w:t>
            </w:r>
            <w:r w:rsidRPr="00C835D2">
              <w:rPr>
                <w:rFonts w:asciiTheme="minorHAnsi" w:hAnsiTheme="minorHAnsi" w:cstheme="minorHAnsi"/>
                <w:noProof/>
                <w:webHidden/>
              </w:rPr>
              <w:fldChar w:fldCharType="end"/>
            </w:r>
          </w:hyperlink>
        </w:p>
        <w:p w:rsidRPr="00C835D2" w:rsidR="00C835D2" w:rsidRDefault="00C835D2" w14:paraId="4CA14213" w14:textId="4CCFD279">
          <w:pPr>
            <w:pStyle w:val="INNH3"/>
            <w:rPr>
              <w:rFonts w:asciiTheme="minorHAnsi" w:hAnsiTheme="minorHAnsi" w:eastAsiaTheme="minorEastAsia" w:cstheme="minorHAnsi"/>
              <w:i w:val="0"/>
              <w:iCs w:val="0"/>
              <w:noProof/>
              <w:kern w:val="2"/>
              <w:sz w:val="24"/>
              <w:szCs w:val="24"/>
              <w14:ligatures w14:val="standardContextual"/>
            </w:rPr>
          </w:pPr>
          <w:hyperlink w:history="1" w:anchor="_Toc175660365">
            <w:r w:rsidRPr="00C835D2">
              <w:rPr>
                <w:rStyle w:val="Hyperkobling"/>
                <w:rFonts w:asciiTheme="minorHAnsi" w:hAnsiTheme="minorHAnsi" w:cstheme="minorHAnsi"/>
                <w:noProof/>
              </w:rPr>
              <w:t>5.5.3</w:t>
            </w:r>
            <w:r w:rsidRPr="00C835D2">
              <w:rPr>
                <w:rFonts w:asciiTheme="minorHAnsi" w:hAnsiTheme="minorHAnsi" w:eastAsiaTheme="minorEastAsia" w:cstheme="minorHAnsi"/>
                <w:i w:val="0"/>
                <w:iCs w:val="0"/>
                <w:noProof/>
                <w:kern w:val="2"/>
                <w:sz w:val="24"/>
                <w:szCs w:val="24"/>
                <w14:ligatures w14:val="standardContextual"/>
              </w:rPr>
              <w:tab/>
            </w:r>
            <w:r w:rsidRPr="00C835D2">
              <w:rPr>
                <w:rStyle w:val="Hyperkobling"/>
                <w:rFonts w:asciiTheme="minorHAnsi" w:hAnsiTheme="minorHAnsi" w:cstheme="minorHAnsi"/>
                <w:noProof/>
              </w:rPr>
              <w:t>Manglende oppfyllelse</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_Toc175660365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18</w:t>
            </w:r>
            <w:r w:rsidRPr="00C835D2">
              <w:rPr>
                <w:rFonts w:asciiTheme="minorHAnsi" w:hAnsiTheme="minorHAnsi" w:cstheme="minorHAnsi"/>
                <w:noProof/>
                <w:webHidden/>
              </w:rPr>
              <w:fldChar w:fldCharType="end"/>
            </w:r>
          </w:hyperlink>
        </w:p>
        <w:p w:rsidRPr="00C835D2" w:rsidR="00C835D2" w:rsidRDefault="00C835D2" w14:paraId="6170A46C" w14:textId="5BD650C5">
          <w:pPr>
            <w:pStyle w:val="INNH2"/>
            <w:rPr>
              <w:rFonts w:asciiTheme="minorHAnsi" w:hAnsiTheme="minorHAnsi" w:eastAsiaTheme="minorEastAsia" w:cstheme="minorHAnsi"/>
              <w:smallCaps w:val="0"/>
              <w:noProof/>
              <w:kern w:val="2"/>
              <w:sz w:val="24"/>
              <w:szCs w:val="24"/>
              <w14:ligatures w14:val="standardContextual"/>
            </w:rPr>
          </w:pPr>
          <w:hyperlink w:history="1" w:anchor="_Toc175660366">
            <w:r w:rsidRPr="00C835D2">
              <w:rPr>
                <w:rStyle w:val="Hyperkobling"/>
                <w:rFonts w:asciiTheme="minorHAnsi" w:hAnsiTheme="minorHAnsi" w:cstheme="minorHAnsi"/>
                <w:noProof/>
              </w:rPr>
              <w:t>5.6</w:t>
            </w:r>
            <w:r w:rsidRPr="00C835D2">
              <w:rPr>
                <w:rFonts w:asciiTheme="minorHAnsi" w:hAnsiTheme="minorHAnsi" w:eastAsiaTheme="minorEastAsia" w:cstheme="minorHAnsi"/>
                <w:smallCaps w:val="0"/>
                <w:noProof/>
                <w:kern w:val="2"/>
                <w:sz w:val="24"/>
                <w:szCs w:val="24"/>
                <w14:ligatures w14:val="standardContextual"/>
              </w:rPr>
              <w:tab/>
            </w:r>
            <w:r w:rsidRPr="00C835D2">
              <w:rPr>
                <w:rStyle w:val="Hyperkobling"/>
                <w:rFonts w:asciiTheme="minorHAnsi" w:hAnsiTheme="minorHAnsi" w:cstheme="minorHAnsi"/>
                <w:noProof/>
              </w:rPr>
              <w:t>Taushetsplikt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_Toc175660366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19</w:t>
            </w:r>
            <w:r w:rsidRPr="00C835D2">
              <w:rPr>
                <w:rFonts w:asciiTheme="minorHAnsi" w:hAnsiTheme="minorHAnsi" w:cstheme="minorHAnsi"/>
                <w:noProof/>
                <w:webHidden/>
              </w:rPr>
              <w:fldChar w:fldCharType="end"/>
            </w:r>
          </w:hyperlink>
        </w:p>
        <w:p w:rsidRPr="00C835D2" w:rsidR="00C835D2" w:rsidRDefault="00C835D2" w14:paraId="3960B50D" w14:textId="3CEC17F9">
          <w:pPr>
            <w:pStyle w:val="INNH2"/>
            <w:rPr>
              <w:rFonts w:asciiTheme="minorHAnsi" w:hAnsiTheme="minorHAnsi" w:eastAsiaTheme="minorEastAsia" w:cstheme="minorHAnsi"/>
              <w:smallCaps w:val="0"/>
              <w:noProof/>
              <w:kern w:val="2"/>
              <w:sz w:val="24"/>
              <w:szCs w:val="24"/>
              <w14:ligatures w14:val="standardContextual"/>
            </w:rPr>
          </w:pPr>
          <w:hyperlink w:history="1" w:anchor="_Toc175660367">
            <w:r w:rsidRPr="00C835D2">
              <w:rPr>
                <w:rStyle w:val="Hyperkobling"/>
                <w:rFonts w:asciiTheme="minorHAnsi" w:hAnsiTheme="minorHAnsi" w:cstheme="minorHAnsi"/>
                <w:noProof/>
              </w:rPr>
              <w:t>5.7</w:t>
            </w:r>
            <w:r w:rsidRPr="00C835D2">
              <w:rPr>
                <w:rFonts w:asciiTheme="minorHAnsi" w:hAnsiTheme="minorHAnsi" w:eastAsiaTheme="minorEastAsia" w:cstheme="minorHAnsi"/>
                <w:smallCaps w:val="0"/>
                <w:noProof/>
                <w:kern w:val="2"/>
                <w:sz w:val="24"/>
                <w:szCs w:val="24"/>
                <w14:ligatures w14:val="standardContextual"/>
              </w:rPr>
              <w:tab/>
            </w:r>
            <w:r w:rsidRPr="00C835D2">
              <w:rPr>
                <w:rStyle w:val="Hyperkobling"/>
                <w:rFonts w:asciiTheme="minorHAnsi" w:hAnsiTheme="minorHAnsi" w:cstheme="minorHAnsi"/>
                <w:noProof/>
              </w:rPr>
              <w:t>Skriftlighet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_Toc175660367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19</w:t>
            </w:r>
            <w:r w:rsidRPr="00C835D2">
              <w:rPr>
                <w:rFonts w:asciiTheme="minorHAnsi" w:hAnsiTheme="minorHAnsi" w:cstheme="minorHAnsi"/>
                <w:noProof/>
                <w:webHidden/>
              </w:rPr>
              <w:fldChar w:fldCharType="end"/>
            </w:r>
          </w:hyperlink>
        </w:p>
        <w:p w:rsidRPr="00C835D2" w:rsidR="00C835D2" w:rsidRDefault="00C835D2" w14:paraId="4E0E8A30" w14:textId="1CCCE0B0">
          <w:pPr>
            <w:pStyle w:val="INNH1"/>
            <w:rPr>
              <w:rFonts w:asciiTheme="minorHAnsi" w:hAnsiTheme="minorHAnsi" w:eastAsiaTheme="minorEastAsia" w:cstheme="minorHAnsi"/>
              <w:b w:val="0"/>
              <w:bCs w:val="0"/>
              <w:caps w:val="0"/>
              <w:noProof/>
              <w:kern w:val="2"/>
              <w:sz w:val="24"/>
              <w:szCs w:val="24"/>
              <w14:ligatures w14:val="standardContextual"/>
            </w:rPr>
          </w:pPr>
          <w:hyperlink w:history="1" w:anchor="_Toc175660368">
            <w:r w:rsidRPr="00C835D2">
              <w:rPr>
                <w:rStyle w:val="Hyperkobling"/>
                <w:rFonts w:asciiTheme="minorHAnsi" w:hAnsiTheme="minorHAnsi" w:cstheme="minorHAnsi"/>
                <w:noProof/>
              </w:rPr>
              <w:t>6.</w:t>
            </w:r>
            <w:r w:rsidRPr="00C835D2">
              <w:rPr>
                <w:rFonts w:asciiTheme="minorHAnsi" w:hAnsiTheme="minorHAnsi" w:eastAsiaTheme="minorEastAsia" w:cstheme="minorHAnsi"/>
                <w:b w:val="0"/>
                <w:bCs w:val="0"/>
                <w:caps w:val="0"/>
                <w:noProof/>
                <w:kern w:val="2"/>
                <w:sz w:val="24"/>
                <w:szCs w:val="24"/>
                <w14:ligatures w14:val="standardContextual"/>
              </w:rPr>
              <w:tab/>
            </w:r>
            <w:r w:rsidRPr="00C835D2">
              <w:rPr>
                <w:rStyle w:val="Hyperkobling"/>
                <w:rFonts w:asciiTheme="minorHAnsi" w:hAnsiTheme="minorHAnsi" w:cstheme="minorHAnsi"/>
                <w:noProof/>
              </w:rPr>
              <w:t>Vederlag og betalingsbetingelser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_Toc175660368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19</w:t>
            </w:r>
            <w:r w:rsidRPr="00C835D2">
              <w:rPr>
                <w:rFonts w:asciiTheme="minorHAnsi" w:hAnsiTheme="minorHAnsi" w:cstheme="minorHAnsi"/>
                <w:noProof/>
                <w:webHidden/>
              </w:rPr>
              <w:fldChar w:fldCharType="end"/>
            </w:r>
          </w:hyperlink>
        </w:p>
        <w:p w:rsidRPr="00C835D2" w:rsidR="00C835D2" w:rsidRDefault="00C835D2" w14:paraId="1ED844CE" w14:textId="5B7CE3C3">
          <w:pPr>
            <w:pStyle w:val="INNH2"/>
            <w:rPr>
              <w:rFonts w:asciiTheme="minorHAnsi" w:hAnsiTheme="minorHAnsi" w:eastAsiaTheme="minorEastAsia" w:cstheme="minorHAnsi"/>
              <w:smallCaps w:val="0"/>
              <w:noProof/>
              <w:kern w:val="2"/>
              <w:sz w:val="24"/>
              <w:szCs w:val="24"/>
              <w14:ligatures w14:val="standardContextual"/>
            </w:rPr>
          </w:pPr>
          <w:hyperlink w:history="1" w:anchor="_Toc175660369">
            <w:r w:rsidRPr="00C835D2">
              <w:rPr>
                <w:rStyle w:val="Hyperkobling"/>
                <w:rFonts w:asciiTheme="minorHAnsi" w:hAnsiTheme="minorHAnsi" w:cstheme="minorHAnsi"/>
                <w:noProof/>
              </w:rPr>
              <w:t>6.1</w:t>
            </w:r>
            <w:r w:rsidRPr="00C835D2">
              <w:rPr>
                <w:rFonts w:asciiTheme="minorHAnsi" w:hAnsiTheme="minorHAnsi" w:eastAsiaTheme="minorEastAsia" w:cstheme="minorHAnsi"/>
                <w:smallCaps w:val="0"/>
                <w:noProof/>
                <w:kern w:val="2"/>
                <w:sz w:val="24"/>
                <w:szCs w:val="24"/>
                <w14:ligatures w14:val="standardContextual"/>
              </w:rPr>
              <w:tab/>
            </w:r>
            <w:r w:rsidRPr="00C835D2">
              <w:rPr>
                <w:rStyle w:val="Hyperkobling"/>
                <w:rFonts w:asciiTheme="minorHAnsi" w:hAnsiTheme="minorHAnsi" w:cstheme="minorHAnsi"/>
                <w:noProof/>
              </w:rPr>
              <w:t>Vederlag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_Toc175660369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19</w:t>
            </w:r>
            <w:r w:rsidRPr="00C835D2">
              <w:rPr>
                <w:rFonts w:asciiTheme="minorHAnsi" w:hAnsiTheme="minorHAnsi" w:cstheme="minorHAnsi"/>
                <w:noProof/>
                <w:webHidden/>
              </w:rPr>
              <w:fldChar w:fldCharType="end"/>
            </w:r>
          </w:hyperlink>
        </w:p>
        <w:p w:rsidRPr="00C835D2" w:rsidR="00C835D2" w:rsidRDefault="00C835D2" w14:paraId="69D465DB" w14:textId="759488B8">
          <w:pPr>
            <w:pStyle w:val="INNH2"/>
            <w:rPr>
              <w:rFonts w:asciiTheme="minorHAnsi" w:hAnsiTheme="minorHAnsi" w:eastAsiaTheme="minorEastAsia" w:cstheme="minorHAnsi"/>
              <w:smallCaps w:val="0"/>
              <w:noProof/>
              <w:kern w:val="2"/>
              <w:sz w:val="24"/>
              <w:szCs w:val="24"/>
              <w14:ligatures w14:val="standardContextual"/>
            </w:rPr>
          </w:pPr>
          <w:hyperlink w:history="1" w:anchor="_Toc175660370">
            <w:r w:rsidRPr="00C835D2">
              <w:rPr>
                <w:rStyle w:val="Hyperkobling"/>
                <w:rFonts w:asciiTheme="minorHAnsi" w:hAnsiTheme="minorHAnsi" w:cstheme="minorHAnsi"/>
                <w:noProof/>
              </w:rPr>
              <w:t>6.2</w:t>
            </w:r>
            <w:r w:rsidRPr="00C835D2">
              <w:rPr>
                <w:rFonts w:asciiTheme="minorHAnsi" w:hAnsiTheme="minorHAnsi" w:eastAsiaTheme="minorEastAsia" w:cstheme="minorHAnsi"/>
                <w:smallCaps w:val="0"/>
                <w:noProof/>
                <w:kern w:val="2"/>
                <w:sz w:val="24"/>
                <w:szCs w:val="24"/>
                <w14:ligatures w14:val="standardContextual"/>
              </w:rPr>
              <w:tab/>
            </w:r>
            <w:r w:rsidRPr="00C835D2">
              <w:rPr>
                <w:rStyle w:val="Hyperkobling"/>
                <w:rFonts w:asciiTheme="minorHAnsi" w:hAnsiTheme="minorHAnsi" w:cstheme="minorHAnsi"/>
                <w:noProof/>
              </w:rPr>
              <w:t>Fakturering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_Toc175660370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20</w:t>
            </w:r>
            <w:r w:rsidRPr="00C835D2">
              <w:rPr>
                <w:rFonts w:asciiTheme="minorHAnsi" w:hAnsiTheme="minorHAnsi" w:cstheme="minorHAnsi"/>
                <w:noProof/>
                <w:webHidden/>
              </w:rPr>
              <w:fldChar w:fldCharType="end"/>
            </w:r>
          </w:hyperlink>
        </w:p>
        <w:p w:rsidRPr="00C835D2" w:rsidR="00C835D2" w:rsidRDefault="00C835D2" w14:paraId="1454664B" w14:textId="012B2D4C">
          <w:pPr>
            <w:pStyle w:val="INNH2"/>
            <w:rPr>
              <w:rFonts w:asciiTheme="minorHAnsi" w:hAnsiTheme="minorHAnsi" w:eastAsiaTheme="minorEastAsia" w:cstheme="minorHAnsi"/>
              <w:smallCaps w:val="0"/>
              <w:noProof/>
              <w:kern w:val="2"/>
              <w:sz w:val="24"/>
              <w:szCs w:val="24"/>
              <w14:ligatures w14:val="standardContextual"/>
            </w:rPr>
          </w:pPr>
          <w:hyperlink w:history="1" w:anchor="_Toc175660371">
            <w:r w:rsidRPr="00C835D2">
              <w:rPr>
                <w:rStyle w:val="Hyperkobling"/>
                <w:rFonts w:asciiTheme="minorHAnsi" w:hAnsiTheme="minorHAnsi" w:cstheme="minorHAnsi"/>
                <w:noProof/>
              </w:rPr>
              <w:t>6.3</w:t>
            </w:r>
            <w:r w:rsidRPr="00C835D2">
              <w:rPr>
                <w:rFonts w:asciiTheme="minorHAnsi" w:hAnsiTheme="minorHAnsi" w:eastAsiaTheme="minorEastAsia" w:cstheme="minorHAnsi"/>
                <w:smallCaps w:val="0"/>
                <w:noProof/>
                <w:kern w:val="2"/>
                <w:sz w:val="24"/>
                <w:szCs w:val="24"/>
                <w14:ligatures w14:val="standardContextual"/>
              </w:rPr>
              <w:tab/>
            </w:r>
            <w:r w:rsidRPr="00C835D2">
              <w:rPr>
                <w:rStyle w:val="Hyperkobling"/>
                <w:rFonts w:asciiTheme="minorHAnsi" w:hAnsiTheme="minorHAnsi" w:cstheme="minorHAnsi"/>
                <w:noProof/>
              </w:rPr>
              <w:t>Forsinkelsesrenter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_Toc175660371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21</w:t>
            </w:r>
            <w:r w:rsidRPr="00C835D2">
              <w:rPr>
                <w:rFonts w:asciiTheme="minorHAnsi" w:hAnsiTheme="minorHAnsi" w:cstheme="minorHAnsi"/>
                <w:noProof/>
                <w:webHidden/>
              </w:rPr>
              <w:fldChar w:fldCharType="end"/>
            </w:r>
          </w:hyperlink>
        </w:p>
        <w:p w:rsidRPr="00C835D2" w:rsidR="00C835D2" w:rsidRDefault="00C835D2" w14:paraId="04E4F5A9" w14:textId="5E02B711">
          <w:pPr>
            <w:pStyle w:val="INNH2"/>
            <w:rPr>
              <w:rFonts w:asciiTheme="minorHAnsi" w:hAnsiTheme="minorHAnsi" w:eastAsiaTheme="minorEastAsia" w:cstheme="minorHAnsi"/>
              <w:smallCaps w:val="0"/>
              <w:noProof/>
              <w:kern w:val="2"/>
              <w:sz w:val="24"/>
              <w:szCs w:val="24"/>
              <w14:ligatures w14:val="standardContextual"/>
            </w:rPr>
          </w:pPr>
          <w:hyperlink w:history="1" w:anchor="_Toc175660372">
            <w:r w:rsidRPr="00C835D2">
              <w:rPr>
                <w:rStyle w:val="Hyperkobling"/>
                <w:rFonts w:asciiTheme="minorHAnsi" w:hAnsiTheme="minorHAnsi" w:cstheme="minorHAnsi"/>
                <w:noProof/>
              </w:rPr>
              <w:t>6.4</w:t>
            </w:r>
            <w:r w:rsidRPr="00C835D2">
              <w:rPr>
                <w:rFonts w:asciiTheme="minorHAnsi" w:hAnsiTheme="minorHAnsi" w:eastAsiaTheme="minorEastAsia" w:cstheme="minorHAnsi"/>
                <w:smallCaps w:val="0"/>
                <w:noProof/>
                <w:kern w:val="2"/>
                <w:sz w:val="24"/>
                <w:szCs w:val="24"/>
                <w14:ligatures w14:val="standardContextual"/>
              </w:rPr>
              <w:tab/>
            </w:r>
            <w:r w:rsidRPr="00C835D2">
              <w:rPr>
                <w:rStyle w:val="Hyperkobling"/>
                <w:rFonts w:asciiTheme="minorHAnsi" w:hAnsiTheme="minorHAnsi" w:cstheme="minorHAnsi"/>
                <w:noProof/>
              </w:rPr>
              <w:t>Betalingsmislighold</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_Toc175660372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21</w:t>
            </w:r>
            <w:r w:rsidRPr="00C835D2">
              <w:rPr>
                <w:rFonts w:asciiTheme="minorHAnsi" w:hAnsiTheme="minorHAnsi" w:cstheme="minorHAnsi"/>
                <w:noProof/>
                <w:webHidden/>
              </w:rPr>
              <w:fldChar w:fldCharType="end"/>
            </w:r>
          </w:hyperlink>
        </w:p>
        <w:p w:rsidRPr="00C835D2" w:rsidR="00C835D2" w:rsidRDefault="00C835D2" w14:paraId="5EB10087" w14:textId="75F8DA60">
          <w:pPr>
            <w:pStyle w:val="INNH2"/>
            <w:rPr>
              <w:rFonts w:asciiTheme="minorHAnsi" w:hAnsiTheme="minorHAnsi" w:eastAsiaTheme="minorEastAsia" w:cstheme="minorHAnsi"/>
              <w:smallCaps w:val="0"/>
              <w:noProof/>
              <w:kern w:val="2"/>
              <w:sz w:val="24"/>
              <w:szCs w:val="24"/>
              <w14:ligatures w14:val="standardContextual"/>
            </w:rPr>
          </w:pPr>
          <w:hyperlink w:history="1" w:anchor="_Toc175660373">
            <w:r w:rsidRPr="00C835D2">
              <w:rPr>
                <w:rStyle w:val="Hyperkobling"/>
                <w:rFonts w:asciiTheme="minorHAnsi" w:hAnsiTheme="minorHAnsi" w:cstheme="minorHAnsi"/>
                <w:noProof/>
              </w:rPr>
              <w:t>6.5</w:t>
            </w:r>
            <w:r w:rsidRPr="00C835D2">
              <w:rPr>
                <w:rFonts w:asciiTheme="minorHAnsi" w:hAnsiTheme="minorHAnsi" w:eastAsiaTheme="minorEastAsia" w:cstheme="minorHAnsi"/>
                <w:smallCaps w:val="0"/>
                <w:noProof/>
                <w:kern w:val="2"/>
                <w:sz w:val="24"/>
                <w:szCs w:val="24"/>
                <w14:ligatures w14:val="standardContextual"/>
              </w:rPr>
              <w:tab/>
            </w:r>
            <w:r w:rsidRPr="00C835D2">
              <w:rPr>
                <w:rStyle w:val="Hyperkobling"/>
                <w:rFonts w:asciiTheme="minorHAnsi" w:hAnsiTheme="minorHAnsi" w:cstheme="minorHAnsi"/>
                <w:noProof/>
              </w:rPr>
              <w:t>Prisendringer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_Toc175660373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21</w:t>
            </w:r>
            <w:r w:rsidRPr="00C835D2">
              <w:rPr>
                <w:rFonts w:asciiTheme="minorHAnsi" w:hAnsiTheme="minorHAnsi" w:cstheme="minorHAnsi"/>
                <w:noProof/>
                <w:webHidden/>
              </w:rPr>
              <w:fldChar w:fldCharType="end"/>
            </w:r>
          </w:hyperlink>
        </w:p>
        <w:p w:rsidRPr="00C835D2" w:rsidR="00C835D2" w:rsidRDefault="00C835D2" w14:paraId="476E145B" w14:textId="61C5BB2F">
          <w:pPr>
            <w:pStyle w:val="INNH3"/>
            <w:rPr>
              <w:rFonts w:asciiTheme="minorHAnsi" w:hAnsiTheme="minorHAnsi" w:eastAsiaTheme="minorEastAsia" w:cstheme="minorHAnsi"/>
              <w:i w:val="0"/>
              <w:iCs w:val="0"/>
              <w:noProof/>
              <w:kern w:val="2"/>
              <w:sz w:val="24"/>
              <w:szCs w:val="24"/>
              <w14:ligatures w14:val="standardContextual"/>
            </w:rPr>
          </w:pPr>
          <w:hyperlink w:history="1" w:anchor="_Toc175660374">
            <w:r w:rsidRPr="00C835D2">
              <w:rPr>
                <w:rStyle w:val="Hyperkobling"/>
                <w:rFonts w:asciiTheme="minorHAnsi" w:hAnsiTheme="minorHAnsi" w:cstheme="minorHAnsi"/>
                <w:noProof/>
              </w:rPr>
              <w:t>6.5.1</w:t>
            </w:r>
            <w:r w:rsidRPr="00C835D2">
              <w:rPr>
                <w:rFonts w:asciiTheme="minorHAnsi" w:hAnsiTheme="minorHAnsi" w:eastAsiaTheme="minorEastAsia" w:cstheme="minorHAnsi"/>
                <w:i w:val="0"/>
                <w:iCs w:val="0"/>
                <w:noProof/>
                <w:kern w:val="2"/>
                <w:sz w:val="24"/>
                <w:szCs w:val="24"/>
                <w14:ligatures w14:val="standardContextual"/>
              </w:rPr>
              <w:tab/>
            </w:r>
            <w:r w:rsidRPr="00C835D2">
              <w:rPr>
                <w:rStyle w:val="Hyperkobling"/>
                <w:rFonts w:asciiTheme="minorHAnsi" w:hAnsiTheme="minorHAnsi" w:cstheme="minorHAnsi"/>
                <w:noProof/>
              </w:rPr>
              <w:t>Indeksregulering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_Toc175660374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21</w:t>
            </w:r>
            <w:r w:rsidRPr="00C835D2">
              <w:rPr>
                <w:rFonts w:asciiTheme="minorHAnsi" w:hAnsiTheme="minorHAnsi" w:cstheme="minorHAnsi"/>
                <w:noProof/>
                <w:webHidden/>
              </w:rPr>
              <w:fldChar w:fldCharType="end"/>
            </w:r>
          </w:hyperlink>
        </w:p>
        <w:p w:rsidRPr="00C835D2" w:rsidR="00C835D2" w:rsidRDefault="00C835D2" w14:paraId="650FD4AD" w14:textId="123035A1">
          <w:pPr>
            <w:pStyle w:val="INNH3"/>
            <w:rPr>
              <w:rFonts w:asciiTheme="minorHAnsi" w:hAnsiTheme="minorHAnsi" w:eastAsiaTheme="minorEastAsia" w:cstheme="minorHAnsi"/>
              <w:i w:val="0"/>
              <w:iCs w:val="0"/>
              <w:noProof/>
              <w:kern w:val="2"/>
              <w:sz w:val="24"/>
              <w:szCs w:val="24"/>
              <w14:ligatures w14:val="standardContextual"/>
            </w:rPr>
          </w:pPr>
          <w:hyperlink w:history="1" w:anchor="_Toc175660375">
            <w:r w:rsidRPr="00C835D2">
              <w:rPr>
                <w:rStyle w:val="Hyperkobling"/>
                <w:rFonts w:asciiTheme="minorHAnsi" w:hAnsiTheme="minorHAnsi" w:cstheme="minorHAnsi"/>
                <w:noProof/>
              </w:rPr>
              <w:t>6.5.2</w:t>
            </w:r>
            <w:r w:rsidRPr="00C835D2">
              <w:rPr>
                <w:rFonts w:asciiTheme="minorHAnsi" w:hAnsiTheme="minorHAnsi" w:eastAsiaTheme="minorEastAsia" w:cstheme="minorHAnsi"/>
                <w:i w:val="0"/>
                <w:iCs w:val="0"/>
                <w:noProof/>
                <w:kern w:val="2"/>
                <w:sz w:val="24"/>
                <w:szCs w:val="24"/>
                <w14:ligatures w14:val="standardContextual"/>
              </w:rPr>
              <w:tab/>
            </w:r>
            <w:r w:rsidRPr="00C835D2">
              <w:rPr>
                <w:rStyle w:val="Hyperkobling"/>
                <w:rFonts w:asciiTheme="minorHAnsi" w:hAnsiTheme="minorHAnsi" w:cstheme="minorHAnsi"/>
                <w:noProof/>
              </w:rPr>
              <w:t>Endring av offentlige avgifter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_Toc175660375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21</w:t>
            </w:r>
            <w:r w:rsidRPr="00C835D2">
              <w:rPr>
                <w:rFonts w:asciiTheme="minorHAnsi" w:hAnsiTheme="minorHAnsi" w:cstheme="minorHAnsi"/>
                <w:noProof/>
                <w:webHidden/>
              </w:rPr>
              <w:fldChar w:fldCharType="end"/>
            </w:r>
          </w:hyperlink>
        </w:p>
        <w:p w:rsidRPr="00C835D2" w:rsidR="00C835D2" w:rsidRDefault="00C835D2" w14:paraId="2B5EE716" w14:textId="0F8BF194">
          <w:pPr>
            <w:pStyle w:val="INNH1"/>
            <w:rPr>
              <w:rFonts w:asciiTheme="minorHAnsi" w:hAnsiTheme="minorHAnsi" w:eastAsiaTheme="minorEastAsia" w:cstheme="minorHAnsi"/>
              <w:b w:val="0"/>
              <w:bCs w:val="0"/>
              <w:caps w:val="0"/>
              <w:noProof/>
              <w:kern w:val="2"/>
              <w:sz w:val="24"/>
              <w:szCs w:val="24"/>
              <w14:ligatures w14:val="standardContextual"/>
            </w:rPr>
          </w:pPr>
          <w:hyperlink w:history="1" w:anchor="_Toc175660376">
            <w:r w:rsidRPr="00C835D2">
              <w:rPr>
                <w:rStyle w:val="Hyperkobling"/>
                <w:rFonts w:asciiTheme="minorHAnsi" w:hAnsiTheme="minorHAnsi" w:cstheme="minorHAnsi"/>
                <w:noProof/>
              </w:rPr>
              <w:t>7.</w:t>
            </w:r>
            <w:r w:rsidRPr="00C835D2">
              <w:rPr>
                <w:rFonts w:asciiTheme="minorHAnsi" w:hAnsiTheme="minorHAnsi" w:eastAsiaTheme="minorEastAsia" w:cstheme="minorHAnsi"/>
                <w:b w:val="0"/>
                <w:bCs w:val="0"/>
                <w:caps w:val="0"/>
                <w:noProof/>
                <w:kern w:val="2"/>
                <w:sz w:val="24"/>
                <w:szCs w:val="24"/>
                <w14:ligatures w14:val="standardContextual"/>
              </w:rPr>
              <w:tab/>
            </w:r>
            <w:r w:rsidRPr="00C835D2">
              <w:rPr>
                <w:rStyle w:val="Hyperkobling"/>
                <w:rFonts w:asciiTheme="minorHAnsi" w:hAnsiTheme="minorHAnsi" w:cstheme="minorHAnsi"/>
                <w:noProof/>
              </w:rPr>
              <w:t>Eksterne rettslige krav, personvern og sikkerhet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_Toc175660376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21</w:t>
            </w:r>
            <w:r w:rsidRPr="00C835D2">
              <w:rPr>
                <w:rFonts w:asciiTheme="minorHAnsi" w:hAnsiTheme="minorHAnsi" w:cstheme="minorHAnsi"/>
                <w:noProof/>
                <w:webHidden/>
              </w:rPr>
              <w:fldChar w:fldCharType="end"/>
            </w:r>
          </w:hyperlink>
        </w:p>
        <w:p w:rsidRPr="00C835D2" w:rsidR="00C835D2" w:rsidRDefault="00C835D2" w14:paraId="72D40298" w14:textId="6C89A756">
          <w:pPr>
            <w:pStyle w:val="INNH2"/>
            <w:rPr>
              <w:rFonts w:asciiTheme="minorHAnsi" w:hAnsiTheme="minorHAnsi" w:eastAsiaTheme="minorEastAsia" w:cstheme="minorHAnsi"/>
              <w:smallCaps w:val="0"/>
              <w:noProof/>
              <w:kern w:val="2"/>
              <w:sz w:val="24"/>
              <w:szCs w:val="24"/>
              <w14:ligatures w14:val="standardContextual"/>
            </w:rPr>
          </w:pPr>
          <w:hyperlink w:history="1" w:anchor="_Toc175660377">
            <w:r w:rsidRPr="00C835D2">
              <w:rPr>
                <w:rStyle w:val="Hyperkobling"/>
                <w:rFonts w:asciiTheme="minorHAnsi" w:hAnsiTheme="minorHAnsi" w:cstheme="minorHAnsi"/>
                <w:noProof/>
              </w:rPr>
              <w:t>7.1</w:t>
            </w:r>
            <w:r w:rsidRPr="00C835D2">
              <w:rPr>
                <w:rFonts w:asciiTheme="minorHAnsi" w:hAnsiTheme="minorHAnsi" w:eastAsiaTheme="minorEastAsia" w:cstheme="minorHAnsi"/>
                <w:smallCaps w:val="0"/>
                <w:noProof/>
                <w:kern w:val="2"/>
                <w:sz w:val="24"/>
                <w:szCs w:val="24"/>
                <w14:ligatures w14:val="standardContextual"/>
              </w:rPr>
              <w:tab/>
            </w:r>
            <w:r w:rsidRPr="00C835D2">
              <w:rPr>
                <w:rStyle w:val="Hyperkobling"/>
                <w:rFonts w:asciiTheme="minorHAnsi" w:hAnsiTheme="minorHAnsi" w:cstheme="minorHAnsi"/>
                <w:noProof/>
              </w:rPr>
              <w:t>Eksterne rettslige krav og tiltak generelt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_Toc175660377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21</w:t>
            </w:r>
            <w:r w:rsidRPr="00C835D2">
              <w:rPr>
                <w:rFonts w:asciiTheme="minorHAnsi" w:hAnsiTheme="minorHAnsi" w:cstheme="minorHAnsi"/>
                <w:noProof/>
                <w:webHidden/>
              </w:rPr>
              <w:fldChar w:fldCharType="end"/>
            </w:r>
          </w:hyperlink>
        </w:p>
        <w:p w:rsidRPr="00C835D2" w:rsidR="00C835D2" w:rsidRDefault="00C835D2" w14:paraId="4A74659F" w14:textId="0FE5D014">
          <w:pPr>
            <w:pStyle w:val="INNH2"/>
            <w:rPr>
              <w:rFonts w:asciiTheme="minorHAnsi" w:hAnsiTheme="minorHAnsi" w:eastAsiaTheme="minorEastAsia" w:cstheme="minorHAnsi"/>
              <w:smallCaps w:val="0"/>
              <w:noProof/>
              <w:kern w:val="2"/>
              <w:sz w:val="24"/>
              <w:szCs w:val="24"/>
              <w14:ligatures w14:val="standardContextual"/>
            </w:rPr>
          </w:pPr>
          <w:hyperlink w:history="1" w:anchor="_Toc175660378">
            <w:r w:rsidRPr="00C835D2">
              <w:rPr>
                <w:rStyle w:val="Hyperkobling"/>
                <w:rFonts w:asciiTheme="minorHAnsi" w:hAnsiTheme="minorHAnsi" w:cstheme="minorHAnsi"/>
                <w:noProof/>
              </w:rPr>
              <w:t>7.2</w:t>
            </w:r>
            <w:r w:rsidRPr="00C835D2">
              <w:rPr>
                <w:rFonts w:asciiTheme="minorHAnsi" w:hAnsiTheme="minorHAnsi" w:eastAsiaTheme="minorEastAsia" w:cstheme="minorHAnsi"/>
                <w:smallCaps w:val="0"/>
                <w:noProof/>
                <w:kern w:val="2"/>
                <w:sz w:val="24"/>
                <w:szCs w:val="24"/>
                <w14:ligatures w14:val="standardContextual"/>
              </w:rPr>
              <w:tab/>
            </w:r>
            <w:r w:rsidRPr="00C835D2">
              <w:rPr>
                <w:rStyle w:val="Hyperkobling"/>
                <w:rFonts w:asciiTheme="minorHAnsi" w:hAnsiTheme="minorHAnsi" w:cstheme="minorHAnsi"/>
                <w:noProof/>
              </w:rPr>
              <w:t>Informasjonssikkerhet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_Toc175660378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22</w:t>
            </w:r>
            <w:r w:rsidRPr="00C835D2">
              <w:rPr>
                <w:rFonts w:asciiTheme="minorHAnsi" w:hAnsiTheme="minorHAnsi" w:cstheme="minorHAnsi"/>
                <w:noProof/>
                <w:webHidden/>
              </w:rPr>
              <w:fldChar w:fldCharType="end"/>
            </w:r>
          </w:hyperlink>
        </w:p>
        <w:p w:rsidRPr="00C835D2" w:rsidR="00C835D2" w:rsidRDefault="00C835D2" w14:paraId="6E6B6DE2" w14:textId="388185B0">
          <w:pPr>
            <w:pStyle w:val="INNH2"/>
            <w:rPr>
              <w:rFonts w:asciiTheme="minorHAnsi" w:hAnsiTheme="minorHAnsi" w:eastAsiaTheme="minorEastAsia" w:cstheme="minorHAnsi"/>
              <w:smallCaps w:val="0"/>
              <w:noProof/>
              <w:kern w:val="2"/>
              <w:sz w:val="24"/>
              <w:szCs w:val="24"/>
              <w14:ligatures w14:val="standardContextual"/>
            </w:rPr>
          </w:pPr>
          <w:hyperlink w:history="1" w:anchor="_Toc175660379">
            <w:r w:rsidRPr="00C835D2">
              <w:rPr>
                <w:rStyle w:val="Hyperkobling"/>
                <w:rFonts w:asciiTheme="minorHAnsi" w:hAnsiTheme="minorHAnsi" w:cstheme="minorHAnsi"/>
                <w:noProof/>
              </w:rPr>
              <w:t>7.3</w:t>
            </w:r>
            <w:r w:rsidRPr="00C835D2">
              <w:rPr>
                <w:rFonts w:asciiTheme="minorHAnsi" w:hAnsiTheme="minorHAnsi" w:eastAsiaTheme="minorEastAsia" w:cstheme="minorHAnsi"/>
                <w:smallCaps w:val="0"/>
                <w:noProof/>
                <w:kern w:val="2"/>
                <w:sz w:val="24"/>
                <w:szCs w:val="24"/>
                <w14:ligatures w14:val="standardContextual"/>
              </w:rPr>
              <w:tab/>
            </w:r>
            <w:r w:rsidRPr="00C835D2">
              <w:rPr>
                <w:rStyle w:val="Hyperkobling"/>
                <w:rFonts w:asciiTheme="minorHAnsi" w:hAnsiTheme="minorHAnsi" w:cstheme="minorHAnsi"/>
                <w:noProof/>
              </w:rPr>
              <w:t>Personopplysninger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_Toc175660379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22</w:t>
            </w:r>
            <w:r w:rsidRPr="00C835D2">
              <w:rPr>
                <w:rFonts w:asciiTheme="minorHAnsi" w:hAnsiTheme="minorHAnsi" w:cstheme="minorHAnsi"/>
                <w:noProof/>
                <w:webHidden/>
              </w:rPr>
              <w:fldChar w:fldCharType="end"/>
            </w:r>
          </w:hyperlink>
        </w:p>
        <w:p w:rsidRPr="00C835D2" w:rsidR="00C835D2" w:rsidRDefault="00C835D2" w14:paraId="2A63713D" w14:textId="1CDDEAA3">
          <w:pPr>
            <w:pStyle w:val="INNH3"/>
            <w:rPr>
              <w:rFonts w:asciiTheme="minorHAnsi" w:hAnsiTheme="minorHAnsi" w:eastAsiaTheme="minorEastAsia" w:cstheme="minorHAnsi"/>
              <w:i w:val="0"/>
              <w:iCs w:val="0"/>
              <w:noProof/>
              <w:kern w:val="2"/>
              <w:sz w:val="24"/>
              <w:szCs w:val="24"/>
              <w14:ligatures w14:val="standardContextual"/>
            </w:rPr>
          </w:pPr>
          <w:hyperlink w:history="1" w:anchor="_Toc175660380">
            <w:r w:rsidRPr="00C835D2">
              <w:rPr>
                <w:rStyle w:val="Hyperkobling"/>
                <w:rFonts w:asciiTheme="minorHAnsi" w:hAnsiTheme="minorHAnsi" w:cstheme="minorHAnsi"/>
                <w:noProof/>
              </w:rPr>
              <w:t>7.3.1</w:t>
            </w:r>
            <w:r w:rsidRPr="00C835D2">
              <w:rPr>
                <w:rFonts w:asciiTheme="minorHAnsi" w:hAnsiTheme="minorHAnsi" w:eastAsiaTheme="minorEastAsia" w:cstheme="minorHAnsi"/>
                <w:i w:val="0"/>
                <w:iCs w:val="0"/>
                <w:noProof/>
                <w:kern w:val="2"/>
                <w:sz w:val="24"/>
                <w:szCs w:val="24"/>
                <w14:ligatures w14:val="standardContextual"/>
              </w:rPr>
              <w:tab/>
            </w:r>
            <w:r w:rsidRPr="00C835D2">
              <w:rPr>
                <w:rStyle w:val="Hyperkobling"/>
                <w:rFonts w:asciiTheme="minorHAnsi" w:hAnsiTheme="minorHAnsi" w:cstheme="minorHAnsi"/>
                <w:noProof/>
              </w:rPr>
              <w:t>Plikt til å inngå databehandleravtale</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_Toc175660380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22</w:t>
            </w:r>
            <w:r w:rsidRPr="00C835D2">
              <w:rPr>
                <w:rFonts w:asciiTheme="minorHAnsi" w:hAnsiTheme="minorHAnsi" w:cstheme="minorHAnsi"/>
                <w:noProof/>
                <w:webHidden/>
              </w:rPr>
              <w:fldChar w:fldCharType="end"/>
            </w:r>
          </w:hyperlink>
        </w:p>
        <w:p w:rsidRPr="00C835D2" w:rsidR="00C835D2" w:rsidRDefault="00C835D2" w14:paraId="43FBE7A2" w14:textId="775508AE">
          <w:pPr>
            <w:pStyle w:val="INNH3"/>
            <w:rPr>
              <w:rFonts w:asciiTheme="minorHAnsi" w:hAnsiTheme="minorHAnsi" w:eastAsiaTheme="minorEastAsia" w:cstheme="minorHAnsi"/>
              <w:i w:val="0"/>
              <w:iCs w:val="0"/>
              <w:noProof/>
              <w:kern w:val="2"/>
              <w:sz w:val="24"/>
              <w:szCs w:val="24"/>
              <w14:ligatures w14:val="standardContextual"/>
            </w:rPr>
          </w:pPr>
          <w:hyperlink w:history="1" w:anchor="_Toc175660381">
            <w:r w:rsidRPr="00C835D2">
              <w:rPr>
                <w:rStyle w:val="Hyperkobling"/>
                <w:rFonts w:asciiTheme="minorHAnsi" w:hAnsiTheme="minorHAnsi" w:cstheme="minorHAnsi"/>
                <w:noProof/>
              </w:rPr>
              <w:t>7.3.2</w:t>
            </w:r>
            <w:r w:rsidRPr="00C835D2">
              <w:rPr>
                <w:rFonts w:asciiTheme="minorHAnsi" w:hAnsiTheme="minorHAnsi" w:eastAsiaTheme="minorEastAsia" w:cstheme="minorHAnsi"/>
                <w:i w:val="0"/>
                <w:iCs w:val="0"/>
                <w:noProof/>
                <w:kern w:val="2"/>
                <w:sz w:val="24"/>
                <w:szCs w:val="24"/>
                <w14:ligatures w14:val="standardContextual"/>
              </w:rPr>
              <w:tab/>
            </w:r>
            <w:r w:rsidRPr="00C835D2">
              <w:rPr>
                <w:rStyle w:val="Hyperkobling"/>
                <w:rFonts w:asciiTheme="minorHAnsi" w:hAnsiTheme="minorHAnsi" w:cstheme="minorHAnsi"/>
                <w:noProof/>
              </w:rPr>
              <w:t>Øvrige plikter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_Toc175660381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22</w:t>
            </w:r>
            <w:r w:rsidRPr="00C835D2">
              <w:rPr>
                <w:rFonts w:asciiTheme="minorHAnsi" w:hAnsiTheme="minorHAnsi" w:cstheme="minorHAnsi"/>
                <w:noProof/>
                <w:webHidden/>
              </w:rPr>
              <w:fldChar w:fldCharType="end"/>
            </w:r>
          </w:hyperlink>
        </w:p>
        <w:p w:rsidRPr="00C835D2" w:rsidR="00C835D2" w:rsidRDefault="00C835D2" w14:paraId="31F20DB7" w14:textId="01677462">
          <w:pPr>
            <w:pStyle w:val="INNH1"/>
            <w:rPr>
              <w:rFonts w:asciiTheme="minorHAnsi" w:hAnsiTheme="minorHAnsi" w:eastAsiaTheme="minorEastAsia" w:cstheme="minorHAnsi"/>
              <w:b w:val="0"/>
              <w:bCs w:val="0"/>
              <w:caps w:val="0"/>
              <w:noProof/>
              <w:kern w:val="2"/>
              <w:sz w:val="24"/>
              <w:szCs w:val="24"/>
              <w14:ligatures w14:val="standardContextual"/>
            </w:rPr>
          </w:pPr>
          <w:hyperlink w:history="1" w:anchor="_Toc175660382">
            <w:r w:rsidRPr="00C835D2">
              <w:rPr>
                <w:rStyle w:val="Hyperkobling"/>
                <w:rFonts w:asciiTheme="minorHAnsi" w:hAnsiTheme="minorHAnsi" w:cstheme="minorHAnsi"/>
                <w:noProof/>
              </w:rPr>
              <w:t>8.</w:t>
            </w:r>
            <w:r w:rsidRPr="00C835D2">
              <w:rPr>
                <w:rFonts w:asciiTheme="minorHAnsi" w:hAnsiTheme="minorHAnsi" w:eastAsiaTheme="minorEastAsia" w:cstheme="minorHAnsi"/>
                <w:b w:val="0"/>
                <w:bCs w:val="0"/>
                <w:caps w:val="0"/>
                <w:noProof/>
                <w:kern w:val="2"/>
                <w:sz w:val="24"/>
                <w:szCs w:val="24"/>
                <w14:ligatures w14:val="standardContextual"/>
              </w:rPr>
              <w:tab/>
            </w:r>
            <w:r w:rsidRPr="00C835D2">
              <w:rPr>
                <w:rStyle w:val="Hyperkobling"/>
                <w:rFonts w:asciiTheme="minorHAnsi" w:hAnsiTheme="minorHAnsi" w:cstheme="minorHAnsi"/>
                <w:noProof/>
              </w:rPr>
              <w:t>Eiendoms- og disposisjonsrett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_Toc175660382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23</w:t>
            </w:r>
            <w:r w:rsidRPr="00C835D2">
              <w:rPr>
                <w:rFonts w:asciiTheme="minorHAnsi" w:hAnsiTheme="minorHAnsi" w:cstheme="minorHAnsi"/>
                <w:noProof/>
                <w:webHidden/>
              </w:rPr>
              <w:fldChar w:fldCharType="end"/>
            </w:r>
          </w:hyperlink>
        </w:p>
        <w:p w:rsidRPr="00C835D2" w:rsidR="00C835D2" w:rsidRDefault="00C835D2" w14:paraId="2E04F37B" w14:textId="1C0C6B1E">
          <w:pPr>
            <w:pStyle w:val="INNH2"/>
            <w:rPr>
              <w:rFonts w:asciiTheme="minorHAnsi" w:hAnsiTheme="minorHAnsi" w:eastAsiaTheme="minorEastAsia" w:cstheme="minorHAnsi"/>
              <w:smallCaps w:val="0"/>
              <w:noProof/>
              <w:kern w:val="2"/>
              <w:sz w:val="24"/>
              <w:szCs w:val="24"/>
              <w14:ligatures w14:val="standardContextual"/>
            </w:rPr>
          </w:pPr>
          <w:hyperlink w:history="1" w:anchor="_Toc175660383">
            <w:r w:rsidRPr="00C835D2">
              <w:rPr>
                <w:rStyle w:val="Hyperkobling"/>
                <w:rFonts w:asciiTheme="minorHAnsi" w:hAnsiTheme="minorHAnsi" w:cstheme="minorHAnsi"/>
                <w:noProof/>
              </w:rPr>
              <w:t>8.1</w:t>
            </w:r>
            <w:r w:rsidRPr="00C835D2">
              <w:rPr>
                <w:rFonts w:asciiTheme="minorHAnsi" w:hAnsiTheme="minorHAnsi" w:eastAsiaTheme="minorEastAsia" w:cstheme="minorHAnsi"/>
                <w:smallCaps w:val="0"/>
                <w:noProof/>
                <w:kern w:val="2"/>
                <w:sz w:val="24"/>
                <w:szCs w:val="24"/>
                <w14:ligatures w14:val="standardContextual"/>
              </w:rPr>
              <w:tab/>
            </w:r>
            <w:r w:rsidRPr="00C835D2">
              <w:rPr>
                <w:rStyle w:val="Hyperkobling"/>
                <w:rFonts w:asciiTheme="minorHAnsi" w:hAnsiTheme="minorHAnsi" w:cstheme="minorHAnsi"/>
                <w:noProof/>
              </w:rPr>
              <w:t>Eiendomsrett til utstyr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_Toc175660383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23</w:t>
            </w:r>
            <w:r w:rsidRPr="00C835D2">
              <w:rPr>
                <w:rFonts w:asciiTheme="minorHAnsi" w:hAnsiTheme="minorHAnsi" w:cstheme="minorHAnsi"/>
                <w:noProof/>
                <w:webHidden/>
              </w:rPr>
              <w:fldChar w:fldCharType="end"/>
            </w:r>
          </w:hyperlink>
        </w:p>
        <w:p w:rsidRPr="00C835D2" w:rsidR="00C835D2" w:rsidRDefault="00C835D2" w14:paraId="0EFD92E6" w14:textId="6F53F1BE">
          <w:pPr>
            <w:pStyle w:val="INNH2"/>
            <w:rPr>
              <w:rFonts w:asciiTheme="minorHAnsi" w:hAnsiTheme="minorHAnsi" w:eastAsiaTheme="minorEastAsia" w:cstheme="minorHAnsi"/>
              <w:smallCaps w:val="0"/>
              <w:noProof/>
              <w:kern w:val="2"/>
              <w:sz w:val="24"/>
              <w:szCs w:val="24"/>
              <w14:ligatures w14:val="standardContextual"/>
            </w:rPr>
          </w:pPr>
          <w:hyperlink w:history="1" w:anchor="_Toc175660384">
            <w:r w:rsidRPr="00C835D2">
              <w:rPr>
                <w:rStyle w:val="Hyperkobling"/>
                <w:rFonts w:asciiTheme="minorHAnsi" w:hAnsiTheme="minorHAnsi" w:cstheme="minorHAnsi"/>
                <w:noProof/>
              </w:rPr>
              <w:t>8.2</w:t>
            </w:r>
            <w:r w:rsidRPr="00C835D2">
              <w:rPr>
                <w:rFonts w:asciiTheme="minorHAnsi" w:hAnsiTheme="minorHAnsi" w:eastAsiaTheme="minorEastAsia" w:cstheme="minorHAnsi"/>
                <w:smallCaps w:val="0"/>
                <w:noProof/>
                <w:kern w:val="2"/>
                <w:sz w:val="24"/>
                <w:szCs w:val="24"/>
                <w14:ligatures w14:val="standardContextual"/>
              </w:rPr>
              <w:tab/>
            </w:r>
            <w:r w:rsidRPr="00C835D2">
              <w:rPr>
                <w:rStyle w:val="Hyperkobling"/>
                <w:rFonts w:asciiTheme="minorHAnsi" w:hAnsiTheme="minorHAnsi" w:cstheme="minorHAnsi"/>
                <w:noProof/>
              </w:rPr>
              <w:t>Rettigheter til data</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_Toc175660384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23</w:t>
            </w:r>
            <w:r w:rsidRPr="00C835D2">
              <w:rPr>
                <w:rFonts w:asciiTheme="minorHAnsi" w:hAnsiTheme="minorHAnsi" w:cstheme="minorHAnsi"/>
                <w:noProof/>
                <w:webHidden/>
              </w:rPr>
              <w:fldChar w:fldCharType="end"/>
            </w:r>
          </w:hyperlink>
        </w:p>
        <w:p w:rsidRPr="00C835D2" w:rsidR="00C835D2" w:rsidRDefault="00C835D2" w14:paraId="30F93388" w14:textId="16B30FAA">
          <w:pPr>
            <w:pStyle w:val="INNH2"/>
            <w:rPr>
              <w:rFonts w:asciiTheme="minorHAnsi" w:hAnsiTheme="minorHAnsi" w:eastAsiaTheme="minorEastAsia" w:cstheme="minorHAnsi"/>
              <w:smallCaps w:val="0"/>
              <w:noProof/>
              <w:kern w:val="2"/>
              <w:sz w:val="24"/>
              <w:szCs w:val="24"/>
              <w14:ligatures w14:val="standardContextual"/>
            </w:rPr>
          </w:pPr>
          <w:hyperlink w:history="1" w:anchor="_Toc175660385">
            <w:r w:rsidRPr="00C835D2">
              <w:rPr>
                <w:rStyle w:val="Hyperkobling"/>
                <w:rFonts w:asciiTheme="minorHAnsi" w:hAnsiTheme="minorHAnsi" w:cstheme="minorHAnsi"/>
                <w:noProof/>
              </w:rPr>
              <w:t>8.3</w:t>
            </w:r>
            <w:r w:rsidRPr="00C835D2">
              <w:rPr>
                <w:rFonts w:asciiTheme="minorHAnsi" w:hAnsiTheme="minorHAnsi" w:eastAsiaTheme="minorEastAsia" w:cstheme="minorHAnsi"/>
                <w:smallCaps w:val="0"/>
                <w:noProof/>
                <w:kern w:val="2"/>
                <w:sz w:val="24"/>
                <w:szCs w:val="24"/>
                <w14:ligatures w14:val="standardContextual"/>
              </w:rPr>
              <w:tab/>
            </w:r>
            <w:r w:rsidRPr="00C835D2">
              <w:rPr>
                <w:rStyle w:val="Hyperkobling"/>
                <w:rFonts w:asciiTheme="minorHAnsi" w:hAnsiTheme="minorHAnsi" w:cstheme="minorHAnsi"/>
                <w:noProof/>
              </w:rPr>
              <w:t>Disposisjonsrett til programvare, dokumentasjon med videre</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_Toc175660385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24</w:t>
            </w:r>
            <w:r w:rsidRPr="00C835D2">
              <w:rPr>
                <w:rFonts w:asciiTheme="minorHAnsi" w:hAnsiTheme="minorHAnsi" w:cstheme="minorHAnsi"/>
                <w:noProof/>
                <w:webHidden/>
              </w:rPr>
              <w:fldChar w:fldCharType="end"/>
            </w:r>
          </w:hyperlink>
        </w:p>
        <w:p w:rsidRPr="00C835D2" w:rsidR="00C835D2" w:rsidRDefault="00C835D2" w14:paraId="633AC82A" w14:textId="6DDE6A54">
          <w:pPr>
            <w:pStyle w:val="INNH3"/>
            <w:rPr>
              <w:rFonts w:asciiTheme="minorHAnsi" w:hAnsiTheme="minorHAnsi" w:eastAsiaTheme="minorEastAsia" w:cstheme="minorHAnsi"/>
              <w:i w:val="0"/>
              <w:iCs w:val="0"/>
              <w:noProof/>
              <w:kern w:val="2"/>
              <w:sz w:val="24"/>
              <w:szCs w:val="24"/>
              <w14:ligatures w14:val="standardContextual"/>
            </w:rPr>
          </w:pPr>
          <w:hyperlink w:history="1" w:anchor="_Toc175660386">
            <w:r w:rsidRPr="00C835D2">
              <w:rPr>
                <w:rStyle w:val="Hyperkobling"/>
                <w:rFonts w:asciiTheme="minorHAnsi" w:hAnsiTheme="minorHAnsi" w:cstheme="minorHAnsi"/>
                <w:noProof/>
              </w:rPr>
              <w:t>8.3.1</w:t>
            </w:r>
            <w:r w:rsidRPr="00C835D2">
              <w:rPr>
                <w:rFonts w:asciiTheme="minorHAnsi" w:hAnsiTheme="minorHAnsi" w:eastAsiaTheme="minorEastAsia" w:cstheme="minorHAnsi"/>
                <w:i w:val="0"/>
                <w:iCs w:val="0"/>
                <w:noProof/>
                <w:kern w:val="2"/>
                <w:sz w:val="24"/>
                <w:szCs w:val="24"/>
                <w14:ligatures w14:val="standardContextual"/>
              </w:rPr>
              <w:tab/>
            </w:r>
            <w:r w:rsidRPr="00C835D2">
              <w:rPr>
                <w:rStyle w:val="Hyperkobling"/>
                <w:rFonts w:asciiTheme="minorHAnsi" w:hAnsiTheme="minorHAnsi" w:cstheme="minorHAnsi"/>
                <w:noProof/>
              </w:rPr>
              <w:t>Disposisjonsrett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_Toc175660386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24</w:t>
            </w:r>
            <w:r w:rsidRPr="00C835D2">
              <w:rPr>
                <w:rFonts w:asciiTheme="minorHAnsi" w:hAnsiTheme="minorHAnsi" w:cstheme="minorHAnsi"/>
                <w:noProof/>
                <w:webHidden/>
              </w:rPr>
              <w:fldChar w:fldCharType="end"/>
            </w:r>
          </w:hyperlink>
        </w:p>
        <w:p w:rsidRPr="00C835D2" w:rsidR="00C835D2" w:rsidRDefault="00C835D2" w14:paraId="611DD257" w14:textId="64612331">
          <w:pPr>
            <w:pStyle w:val="INNH3"/>
            <w:rPr>
              <w:rFonts w:asciiTheme="minorHAnsi" w:hAnsiTheme="minorHAnsi" w:eastAsiaTheme="minorEastAsia" w:cstheme="minorHAnsi"/>
              <w:i w:val="0"/>
              <w:iCs w:val="0"/>
              <w:noProof/>
              <w:kern w:val="2"/>
              <w:sz w:val="24"/>
              <w:szCs w:val="24"/>
              <w14:ligatures w14:val="standardContextual"/>
            </w:rPr>
          </w:pPr>
          <w:hyperlink w:history="1" w:anchor="_Toc175660387">
            <w:r w:rsidRPr="00C835D2">
              <w:rPr>
                <w:rStyle w:val="Hyperkobling"/>
                <w:rFonts w:asciiTheme="minorHAnsi" w:hAnsiTheme="minorHAnsi" w:cstheme="minorHAnsi"/>
                <w:noProof/>
              </w:rPr>
              <w:t>8.3.2</w:t>
            </w:r>
            <w:r w:rsidRPr="00C835D2">
              <w:rPr>
                <w:rFonts w:asciiTheme="minorHAnsi" w:hAnsiTheme="minorHAnsi" w:eastAsiaTheme="minorEastAsia" w:cstheme="minorHAnsi"/>
                <w:i w:val="0"/>
                <w:iCs w:val="0"/>
                <w:noProof/>
                <w:kern w:val="2"/>
                <w:sz w:val="24"/>
                <w:szCs w:val="24"/>
                <w14:ligatures w14:val="standardContextual"/>
              </w:rPr>
              <w:tab/>
            </w:r>
            <w:r w:rsidRPr="00C835D2">
              <w:rPr>
                <w:rStyle w:val="Hyperkobling"/>
                <w:rFonts w:asciiTheme="minorHAnsi" w:hAnsiTheme="minorHAnsi" w:cstheme="minorHAnsi"/>
                <w:noProof/>
              </w:rPr>
              <w:t>Utvidet disposisjonsrett til endringer og programvareutvidelser som utvikles for Kunden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_Toc175660387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24</w:t>
            </w:r>
            <w:r w:rsidRPr="00C835D2">
              <w:rPr>
                <w:rFonts w:asciiTheme="minorHAnsi" w:hAnsiTheme="minorHAnsi" w:cstheme="minorHAnsi"/>
                <w:noProof/>
                <w:webHidden/>
              </w:rPr>
              <w:fldChar w:fldCharType="end"/>
            </w:r>
          </w:hyperlink>
        </w:p>
        <w:p w:rsidRPr="00C835D2" w:rsidR="00C835D2" w:rsidRDefault="00C835D2" w14:paraId="501B40B3" w14:textId="2F7F632E">
          <w:pPr>
            <w:pStyle w:val="INNH1"/>
            <w:rPr>
              <w:rFonts w:asciiTheme="minorHAnsi" w:hAnsiTheme="minorHAnsi" w:eastAsiaTheme="minorEastAsia" w:cstheme="minorHAnsi"/>
              <w:b w:val="0"/>
              <w:bCs w:val="0"/>
              <w:caps w:val="0"/>
              <w:noProof/>
              <w:kern w:val="2"/>
              <w:sz w:val="24"/>
              <w:szCs w:val="24"/>
              <w14:ligatures w14:val="standardContextual"/>
            </w:rPr>
          </w:pPr>
          <w:hyperlink w:history="1" w:anchor="_Toc175660388">
            <w:r w:rsidRPr="00C835D2">
              <w:rPr>
                <w:rStyle w:val="Hyperkobling"/>
                <w:rFonts w:asciiTheme="minorHAnsi" w:hAnsiTheme="minorHAnsi" w:cstheme="minorHAnsi"/>
                <w:noProof/>
              </w:rPr>
              <w:t>9.</w:t>
            </w:r>
            <w:r w:rsidRPr="00C835D2">
              <w:rPr>
                <w:rFonts w:asciiTheme="minorHAnsi" w:hAnsiTheme="minorHAnsi" w:eastAsiaTheme="minorEastAsia" w:cstheme="minorHAnsi"/>
                <w:b w:val="0"/>
                <w:bCs w:val="0"/>
                <w:caps w:val="0"/>
                <w:noProof/>
                <w:kern w:val="2"/>
                <w:sz w:val="24"/>
                <w:szCs w:val="24"/>
                <w14:ligatures w14:val="standardContextual"/>
              </w:rPr>
              <w:tab/>
            </w:r>
            <w:r w:rsidRPr="00C835D2">
              <w:rPr>
                <w:rStyle w:val="Hyperkobling"/>
                <w:rFonts w:asciiTheme="minorHAnsi" w:hAnsiTheme="minorHAnsi" w:cstheme="minorHAnsi"/>
                <w:noProof/>
              </w:rPr>
              <w:t>Mislighold</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_Toc175660388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24</w:t>
            </w:r>
            <w:r w:rsidRPr="00C835D2">
              <w:rPr>
                <w:rFonts w:asciiTheme="minorHAnsi" w:hAnsiTheme="minorHAnsi" w:cstheme="minorHAnsi"/>
                <w:noProof/>
                <w:webHidden/>
              </w:rPr>
              <w:fldChar w:fldCharType="end"/>
            </w:r>
          </w:hyperlink>
        </w:p>
        <w:p w:rsidRPr="00C835D2" w:rsidR="00C835D2" w:rsidRDefault="00C835D2" w14:paraId="408DFED9" w14:textId="7E920430">
          <w:pPr>
            <w:pStyle w:val="INNH2"/>
            <w:rPr>
              <w:rFonts w:asciiTheme="minorHAnsi" w:hAnsiTheme="minorHAnsi" w:eastAsiaTheme="minorEastAsia" w:cstheme="minorHAnsi"/>
              <w:smallCaps w:val="0"/>
              <w:noProof/>
              <w:kern w:val="2"/>
              <w:sz w:val="24"/>
              <w:szCs w:val="24"/>
              <w14:ligatures w14:val="standardContextual"/>
            </w:rPr>
          </w:pPr>
          <w:hyperlink w:history="1" w:anchor="_Toc175660389">
            <w:r w:rsidRPr="00C835D2">
              <w:rPr>
                <w:rStyle w:val="Hyperkobling"/>
                <w:rFonts w:asciiTheme="minorHAnsi" w:hAnsiTheme="minorHAnsi" w:cstheme="minorHAnsi"/>
                <w:noProof/>
              </w:rPr>
              <w:t>9.1</w:t>
            </w:r>
            <w:r w:rsidRPr="00C835D2">
              <w:rPr>
                <w:rFonts w:asciiTheme="minorHAnsi" w:hAnsiTheme="minorHAnsi" w:eastAsiaTheme="minorEastAsia" w:cstheme="minorHAnsi"/>
                <w:smallCaps w:val="0"/>
                <w:noProof/>
                <w:kern w:val="2"/>
                <w:sz w:val="24"/>
                <w:szCs w:val="24"/>
                <w14:ligatures w14:val="standardContextual"/>
              </w:rPr>
              <w:tab/>
            </w:r>
            <w:r w:rsidRPr="00C835D2">
              <w:rPr>
                <w:rStyle w:val="Hyperkobling"/>
                <w:rFonts w:asciiTheme="minorHAnsi" w:hAnsiTheme="minorHAnsi" w:cstheme="minorHAnsi"/>
                <w:noProof/>
              </w:rPr>
              <w:t>Hva som anses som mislighold</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_Toc175660389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24</w:t>
            </w:r>
            <w:r w:rsidRPr="00C835D2">
              <w:rPr>
                <w:rFonts w:asciiTheme="minorHAnsi" w:hAnsiTheme="minorHAnsi" w:cstheme="minorHAnsi"/>
                <w:noProof/>
                <w:webHidden/>
              </w:rPr>
              <w:fldChar w:fldCharType="end"/>
            </w:r>
          </w:hyperlink>
        </w:p>
        <w:p w:rsidRPr="00C835D2" w:rsidR="00C835D2" w:rsidRDefault="00C835D2" w14:paraId="2276B349" w14:textId="16AE8E83">
          <w:pPr>
            <w:pStyle w:val="INNH3"/>
            <w:rPr>
              <w:rFonts w:asciiTheme="minorHAnsi" w:hAnsiTheme="minorHAnsi" w:eastAsiaTheme="minorEastAsia" w:cstheme="minorHAnsi"/>
              <w:i w:val="0"/>
              <w:iCs w:val="0"/>
              <w:noProof/>
              <w:kern w:val="2"/>
              <w:sz w:val="24"/>
              <w:szCs w:val="24"/>
              <w14:ligatures w14:val="standardContextual"/>
            </w:rPr>
          </w:pPr>
          <w:hyperlink w:history="1" w:anchor="_Toc175660390">
            <w:r w:rsidRPr="00C835D2">
              <w:rPr>
                <w:rStyle w:val="Hyperkobling"/>
                <w:rFonts w:asciiTheme="minorHAnsi" w:hAnsiTheme="minorHAnsi" w:cstheme="minorHAnsi"/>
                <w:noProof/>
              </w:rPr>
              <w:t>9.1.1</w:t>
            </w:r>
            <w:r w:rsidRPr="00C835D2">
              <w:rPr>
                <w:rFonts w:asciiTheme="minorHAnsi" w:hAnsiTheme="minorHAnsi" w:eastAsiaTheme="minorEastAsia" w:cstheme="minorHAnsi"/>
                <w:i w:val="0"/>
                <w:iCs w:val="0"/>
                <w:noProof/>
                <w:kern w:val="2"/>
                <w:sz w:val="24"/>
                <w:szCs w:val="24"/>
                <w14:ligatures w14:val="standardContextual"/>
              </w:rPr>
              <w:tab/>
            </w:r>
            <w:r w:rsidRPr="00C835D2">
              <w:rPr>
                <w:rStyle w:val="Hyperkobling"/>
                <w:rFonts w:asciiTheme="minorHAnsi" w:hAnsiTheme="minorHAnsi" w:cstheme="minorHAnsi"/>
                <w:noProof/>
              </w:rPr>
              <w:t>Leverandørens mislighold</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_Toc175660390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24</w:t>
            </w:r>
            <w:r w:rsidRPr="00C835D2">
              <w:rPr>
                <w:rFonts w:asciiTheme="minorHAnsi" w:hAnsiTheme="minorHAnsi" w:cstheme="minorHAnsi"/>
                <w:noProof/>
                <w:webHidden/>
              </w:rPr>
              <w:fldChar w:fldCharType="end"/>
            </w:r>
          </w:hyperlink>
        </w:p>
        <w:p w:rsidRPr="00C835D2" w:rsidR="00C835D2" w:rsidRDefault="00C835D2" w14:paraId="3EC8B2F0" w14:textId="3F1D9534">
          <w:pPr>
            <w:pStyle w:val="INNH3"/>
            <w:rPr>
              <w:rFonts w:asciiTheme="minorHAnsi" w:hAnsiTheme="minorHAnsi" w:eastAsiaTheme="minorEastAsia" w:cstheme="minorHAnsi"/>
              <w:i w:val="0"/>
              <w:iCs w:val="0"/>
              <w:noProof/>
              <w:kern w:val="2"/>
              <w:sz w:val="24"/>
              <w:szCs w:val="24"/>
              <w14:ligatures w14:val="standardContextual"/>
            </w:rPr>
          </w:pPr>
          <w:hyperlink w:history="1" w:anchor="_Toc175660391">
            <w:r w:rsidRPr="00C835D2">
              <w:rPr>
                <w:rStyle w:val="Hyperkobling"/>
                <w:rFonts w:asciiTheme="minorHAnsi" w:hAnsiTheme="minorHAnsi" w:cstheme="minorHAnsi"/>
                <w:noProof/>
              </w:rPr>
              <w:t>9.1.2</w:t>
            </w:r>
            <w:r w:rsidRPr="00C835D2">
              <w:rPr>
                <w:rFonts w:asciiTheme="minorHAnsi" w:hAnsiTheme="minorHAnsi" w:eastAsiaTheme="minorEastAsia" w:cstheme="minorHAnsi"/>
                <w:i w:val="0"/>
                <w:iCs w:val="0"/>
                <w:noProof/>
                <w:kern w:val="2"/>
                <w:sz w:val="24"/>
                <w:szCs w:val="24"/>
                <w14:ligatures w14:val="standardContextual"/>
              </w:rPr>
              <w:tab/>
            </w:r>
            <w:r w:rsidRPr="00C835D2">
              <w:rPr>
                <w:rStyle w:val="Hyperkobling"/>
                <w:rFonts w:asciiTheme="minorHAnsi" w:hAnsiTheme="minorHAnsi" w:cstheme="minorHAnsi"/>
                <w:noProof/>
              </w:rPr>
              <w:t>Kundens mislighold</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_Toc175660391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25</w:t>
            </w:r>
            <w:r w:rsidRPr="00C835D2">
              <w:rPr>
                <w:rFonts w:asciiTheme="minorHAnsi" w:hAnsiTheme="minorHAnsi" w:cstheme="minorHAnsi"/>
                <w:noProof/>
                <w:webHidden/>
              </w:rPr>
              <w:fldChar w:fldCharType="end"/>
            </w:r>
          </w:hyperlink>
        </w:p>
        <w:p w:rsidRPr="00C835D2" w:rsidR="00C835D2" w:rsidRDefault="00C835D2" w14:paraId="34857C9A" w14:textId="145FFD91">
          <w:pPr>
            <w:pStyle w:val="INNH2"/>
            <w:rPr>
              <w:rFonts w:asciiTheme="minorHAnsi" w:hAnsiTheme="minorHAnsi" w:eastAsiaTheme="minorEastAsia" w:cstheme="minorHAnsi"/>
              <w:smallCaps w:val="0"/>
              <w:noProof/>
              <w:kern w:val="2"/>
              <w:sz w:val="24"/>
              <w:szCs w:val="24"/>
              <w14:ligatures w14:val="standardContextual"/>
            </w:rPr>
          </w:pPr>
          <w:hyperlink w:history="1" w:anchor="_Toc175660392">
            <w:r w:rsidRPr="00C835D2">
              <w:rPr>
                <w:rStyle w:val="Hyperkobling"/>
                <w:rFonts w:asciiTheme="minorHAnsi" w:hAnsiTheme="minorHAnsi" w:cstheme="minorHAnsi"/>
                <w:noProof/>
              </w:rPr>
              <w:t>9.2</w:t>
            </w:r>
            <w:r w:rsidRPr="00C835D2">
              <w:rPr>
                <w:rFonts w:asciiTheme="minorHAnsi" w:hAnsiTheme="minorHAnsi" w:eastAsiaTheme="minorEastAsia" w:cstheme="minorHAnsi"/>
                <w:smallCaps w:val="0"/>
                <w:noProof/>
                <w:kern w:val="2"/>
                <w:sz w:val="24"/>
                <w:szCs w:val="24"/>
                <w14:ligatures w14:val="standardContextual"/>
              </w:rPr>
              <w:tab/>
            </w:r>
            <w:r w:rsidRPr="00C835D2">
              <w:rPr>
                <w:rStyle w:val="Hyperkobling"/>
                <w:rFonts w:asciiTheme="minorHAnsi" w:hAnsiTheme="minorHAnsi" w:cstheme="minorHAnsi"/>
                <w:noProof/>
              </w:rPr>
              <w:t>Varslingsplikt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_Toc175660392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25</w:t>
            </w:r>
            <w:r w:rsidRPr="00C835D2">
              <w:rPr>
                <w:rFonts w:asciiTheme="minorHAnsi" w:hAnsiTheme="minorHAnsi" w:cstheme="minorHAnsi"/>
                <w:noProof/>
                <w:webHidden/>
              </w:rPr>
              <w:fldChar w:fldCharType="end"/>
            </w:r>
          </w:hyperlink>
        </w:p>
        <w:p w:rsidRPr="00C835D2" w:rsidR="00C835D2" w:rsidRDefault="00C835D2" w14:paraId="0009EA81" w14:textId="797E5942">
          <w:pPr>
            <w:pStyle w:val="INNH3"/>
            <w:rPr>
              <w:rFonts w:asciiTheme="minorHAnsi" w:hAnsiTheme="minorHAnsi" w:eastAsiaTheme="minorEastAsia" w:cstheme="minorHAnsi"/>
              <w:i w:val="0"/>
              <w:iCs w:val="0"/>
              <w:noProof/>
              <w:kern w:val="2"/>
              <w:sz w:val="24"/>
              <w:szCs w:val="24"/>
              <w14:ligatures w14:val="standardContextual"/>
            </w:rPr>
          </w:pPr>
          <w:hyperlink w:history="1" w:anchor="_Toc175660393">
            <w:r w:rsidRPr="00C835D2">
              <w:rPr>
                <w:rStyle w:val="Hyperkobling"/>
                <w:rFonts w:asciiTheme="minorHAnsi" w:hAnsiTheme="minorHAnsi" w:cstheme="minorHAnsi"/>
                <w:noProof/>
              </w:rPr>
              <w:t>9.2.1</w:t>
            </w:r>
            <w:r w:rsidRPr="00C835D2">
              <w:rPr>
                <w:rFonts w:asciiTheme="minorHAnsi" w:hAnsiTheme="minorHAnsi" w:eastAsiaTheme="minorEastAsia" w:cstheme="minorHAnsi"/>
                <w:i w:val="0"/>
                <w:iCs w:val="0"/>
                <w:noProof/>
                <w:kern w:val="2"/>
                <w:sz w:val="24"/>
                <w:szCs w:val="24"/>
                <w14:ligatures w14:val="standardContextual"/>
              </w:rPr>
              <w:tab/>
            </w:r>
            <w:r w:rsidRPr="00C835D2">
              <w:rPr>
                <w:rStyle w:val="Hyperkobling"/>
                <w:rFonts w:asciiTheme="minorHAnsi" w:hAnsiTheme="minorHAnsi" w:cstheme="minorHAnsi"/>
                <w:noProof/>
              </w:rPr>
              <w:t>Leverandørens varslingsplikt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_Toc175660393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25</w:t>
            </w:r>
            <w:r w:rsidRPr="00C835D2">
              <w:rPr>
                <w:rFonts w:asciiTheme="minorHAnsi" w:hAnsiTheme="minorHAnsi" w:cstheme="minorHAnsi"/>
                <w:noProof/>
                <w:webHidden/>
              </w:rPr>
              <w:fldChar w:fldCharType="end"/>
            </w:r>
          </w:hyperlink>
        </w:p>
        <w:p w:rsidRPr="00C835D2" w:rsidR="00C835D2" w:rsidRDefault="00C835D2" w14:paraId="17760014" w14:textId="155A0DBA">
          <w:pPr>
            <w:pStyle w:val="INNH3"/>
            <w:rPr>
              <w:rFonts w:asciiTheme="minorHAnsi" w:hAnsiTheme="minorHAnsi" w:eastAsiaTheme="minorEastAsia" w:cstheme="minorHAnsi"/>
              <w:i w:val="0"/>
              <w:iCs w:val="0"/>
              <w:noProof/>
              <w:kern w:val="2"/>
              <w:sz w:val="24"/>
              <w:szCs w:val="24"/>
              <w14:ligatures w14:val="standardContextual"/>
            </w:rPr>
          </w:pPr>
          <w:hyperlink w:history="1" w:anchor="_Toc175660394">
            <w:r w:rsidRPr="00C835D2">
              <w:rPr>
                <w:rStyle w:val="Hyperkobling"/>
                <w:rFonts w:asciiTheme="minorHAnsi" w:hAnsiTheme="minorHAnsi" w:cstheme="minorHAnsi"/>
                <w:noProof/>
              </w:rPr>
              <w:t>9.2.2</w:t>
            </w:r>
            <w:r w:rsidRPr="00C835D2">
              <w:rPr>
                <w:rFonts w:asciiTheme="minorHAnsi" w:hAnsiTheme="minorHAnsi" w:eastAsiaTheme="minorEastAsia" w:cstheme="minorHAnsi"/>
                <w:i w:val="0"/>
                <w:iCs w:val="0"/>
                <w:noProof/>
                <w:kern w:val="2"/>
                <w:sz w:val="24"/>
                <w:szCs w:val="24"/>
                <w14:ligatures w14:val="standardContextual"/>
              </w:rPr>
              <w:tab/>
            </w:r>
            <w:r w:rsidRPr="00C835D2">
              <w:rPr>
                <w:rStyle w:val="Hyperkobling"/>
                <w:rFonts w:asciiTheme="minorHAnsi" w:hAnsiTheme="minorHAnsi" w:cstheme="minorHAnsi"/>
                <w:noProof/>
              </w:rPr>
              <w:t>Kundens varslingsplikt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_Toc175660394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25</w:t>
            </w:r>
            <w:r w:rsidRPr="00C835D2">
              <w:rPr>
                <w:rFonts w:asciiTheme="minorHAnsi" w:hAnsiTheme="minorHAnsi" w:cstheme="minorHAnsi"/>
                <w:noProof/>
                <w:webHidden/>
              </w:rPr>
              <w:fldChar w:fldCharType="end"/>
            </w:r>
          </w:hyperlink>
        </w:p>
        <w:p w:rsidRPr="00C835D2" w:rsidR="00C835D2" w:rsidRDefault="00C835D2" w14:paraId="24EDAF00" w14:textId="052B37E5">
          <w:pPr>
            <w:pStyle w:val="INNH2"/>
            <w:rPr>
              <w:rFonts w:asciiTheme="minorHAnsi" w:hAnsiTheme="minorHAnsi" w:eastAsiaTheme="minorEastAsia" w:cstheme="minorHAnsi"/>
              <w:smallCaps w:val="0"/>
              <w:noProof/>
              <w:kern w:val="2"/>
              <w:sz w:val="24"/>
              <w:szCs w:val="24"/>
              <w14:ligatures w14:val="standardContextual"/>
            </w:rPr>
          </w:pPr>
          <w:hyperlink w:history="1" w:anchor="_Toc175660395">
            <w:r w:rsidRPr="00C835D2">
              <w:rPr>
                <w:rStyle w:val="Hyperkobling"/>
                <w:rFonts w:asciiTheme="minorHAnsi" w:hAnsiTheme="minorHAnsi" w:cstheme="minorHAnsi"/>
                <w:noProof/>
              </w:rPr>
              <w:t>9.3</w:t>
            </w:r>
            <w:r w:rsidRPr="00C835D2">
              <w:rPr>
                <w:rFonts w:asciiTheme="minorHAnsi" w:hAnsiTheme="minorHAnsi" w:eastAsiaTheme="minorEastAsia" w:cstheme="minorHAnsi"/>
                <w:smallCaps w:val="0"/>
                <w:noProof/>
                <w:kern w:val="2"/>
                <w:sz w:val="24"/>
                <w:szCs w:val="24"/>
                <w14:ligatures w14:val="standardContextual"/>
              </w:rPr>
              <w:tab/>
            </w:r>
            <w:r w:rsidRPr="00C835D2">
              <w:rPr>
                <w:rStyle w:val="Hyperkobling"/>
                <w:rFonts w:asciiTheme="minorHAnsi" w:hAnsiTheme="minorHAnsi" w:cstheme="minorHAnsi"/>
                <w:noProof/>
              </w:rPr>
              <w:t>Avhjelp av mislighold</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_Toc175660395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25</w:t>
            </w:r>
            <w:r w:rsidRPr="00C835D2">
              <w:rPr>
                <w:rFonts w:asciiTheme="minorHAnsi" w:hAnsiTheme="minorHAnsi" w:cstheme="minorHAnsi"/>
                <w:noProof/>
                <w:webHidden/>
              </w:rPr>
              <w:fldChar w:fldCharType="end"/>
            </w:r>
          </w:hyperlink>
        </w:p>
        <w:p w:rsidRPr="00C835D2" w:rsidR="00C835D2" w:rsidRDefault="00C835D2" w14:paraId="4D5F48D1" w14:textId="747C55F2">
          <w:pPr>
            <w:pStyle w:val="INNH3"/>
            <w:rPr>
              <w:rFonts w:asciiTheme="minorHAnsi" w:hAnsiTheme="minorHAnsi" w:eastAsiaTheme="minorEastAsia" w:cstheme="minorHAnsi"/>
              <w:i w:val="0"/>
              <w:iCs w:val="0"/>
              <w:noProof/>
              <w:kern w:val="2"/>
              <w:sz w:val="24"/>
              <w:szCs w:val="24"/>
              <w14:ligatures w14:val="standardContextual"/>
            </w:rPr>
          </w:pPr>
          <w:hyperlink w:history="1" w:anchor="_Toc175660396">
            <w:r w:rsidRPr="00C835D2">
              <w:rPr>
                <w:rStyle w:val="Hyperkobling"/>
                <w:rFonts w:asciiTheme="minorHAnsi" w:hAnsiTheme="minorHAnsi" w:cstheme="minorHAnsi"/>
                <w:noProof/>
              </w:rPr>
              <w:t>9.3.1</w:t>
            </w:r>
            <w:r w:rsidRPr="00C835D2">
              <w:rPr>
                <w:rFonts w:asciiTheme="minorHAnsi" w:hAnsiTheme="minorHAnsi" w:eastAsiaTheme="minorEastAsia" w:cstheme="minorHAnsi"/>
                <w:i w:val="0"/>
                <w:iCs w:val="0"/>
                <w:noProof/>
                <w:kern w:val="2"/>
                <w:sz w:val="24"/>
                <w:szCs w:val="24"/>
                <w14:ligatures w14:val="standardContextual"/>
              </w:rPr>
              <w:tab/>
            </w:r>
            <w:r w:rsidRPr="00C835D2">
              <w:rPr>
                <w:rStyle w:val="Hyperkobling"/>
                <w:rFonts w:asciiTheme="minorHAnsi" w:hAnsiTheme="minorHAnsi" w:cstheme="minorHAnsi"/>
                <w:noProof/>
              </w:rPr>
              <w:t>Leverandørens avhjelp av mislighold</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_Toc175660396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25</w:t>
            </w:r>
            <w:r w:rsidRPr="00C835D2">
              <w:rPr>
                <w:rFonts w:asciiTheme="minorHAnsi" w:hAnsiTheme="minorHAnsi" w:cstheme="minorHAnsi"/>
                <w:noProof/>
                <w:webHidden/>
              </w:rPr>
              <w:fldChar w:fldCharType="end"/>
            </w:r>
          </w:hyperlink>
        </w:p>
        <w:p w:rsidRPr="00C835D2" w:rsidR="00C835D2" w:rsidRDefault="00C835D2" w14:paraId="5B795BEE" w14:textId="54290431">
          <w:pPr>
            <w:pStyle w:val="INNH3"/>
            <w:rPr>
              <w:rFonts w:asciiTheme="minorHAnsi" w:hAnsiTheme="minorHAnsi" w:eastAsiaTheme="minorEastAsia" w:cstheme="minorHAnsi"/>
              <w:i w:val="0"/>
              <w:iCs w:val="0"/>
              <w:noProof/>
              <w:kern w:val="2"/>
              <w:sz w:val="24"/>
              <w:szCs w:val="24"/>
              <w14:ligatures w14:val="standardContextual"/>
            </w:rPr>
          </w:pPr>
          <w:hyperlink w:history="1" w:anchor="_Toc175660397">
            <w:r w:rsidRPr="00C835D2">
              <w:rPr>
                <w:rStyle w:val="Hyperkobling"/>
                <w:rFonts w:asciiTheme="minorHAnsi" w:hAnsiTheme="minorHAnsi" w:cstheme="minorHAnsi"/>
                <w:noProof/>
              </w:rPr>
              <w:t>9.3.2</w:t>
            </w:r>
            <w:r w:rsidRPr="00C835D2">
              <w:rPr>
                <w:rFonts w:asciiTheme="minorHAnsi" w:hAnsiTheme="minorHAnsi" w:eastAsiaTheme="minorEastAsia" w:cstheme="minorHAnsi"/>
                <w:i w:val="0"/>
                <w:iCs w:val="0"/>
                <w:noProof/>
                <w:kern w:val="2"/>
                <w:sz w:val="24"/>
                <w:szCs w:val="24"/>
                <w14:ligatures w14:val="standardContextual"/>
              </w:rPr>
              <w:tab/>
            </w:r>
            <w:r w:rsidRPr="00C835D2">
              <w:rPr>
                <w:rStyle w:val="Hyperkobling"/>
                <w:rFonts w:asciiTheme="minorHAnsi" w:hAnsiTheme="minorHAnsi" w:cstheme="minorHAnsi"/>
                <w:noProof/>
              </w:rPr>
              <w:t>Kundens avhjelp av mislighold</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_Toc175660397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25</w:t>
            </w:r>
            <w:r w:rsidRPr="00C835D2">
              <w:rPr>
                <w:rFonts w:asciiTheme="minorHAnsi" w:hAnsiTheme="minorHAnsi" w:cstheme="minorHAnsi"/>
                <w:noProof/>
                <w:webHidden/>
              </w:rPr>
              <w:fldChar w:fldCharType="end"/>
            </w:r>
          </w:hyperlink>
        </w:p>
        <w:p w:rsidRPr="00C835D2" w:rsidR="00C835D2" w:rsidRDefault="00C835D2" w14:paraId="59C8A9C7" w14:textId="71D17223">
          <w:pPr>
            <w:pStyle w:val="INNH2"/>
            <w:rPr>
              <w:rFonts w:asciiTheme="minorHAnsi" w:hAnsiTheme="minorHAnsi" w:eastAsiaTheme="minorEastAsia" w:cstheme="minorHAnsi"/>
              <w:smallCaps w:val="0"/>
              <w:noProof/>
              <w:kern w:val="2"/>
              <w:sz w:val="24"/>
              <w:szCs w:val="24"/>
              <w14:ligatures w14:val="standardContextual"/>
            </w:rPr>
          </w:pPr>
          <w:hyperlink w:history="1" w:anchor="_Toc175660398">
            <w:r w:rsidRPr="00C835D2">
              <w:rPr>
                <w:rStyle w:val="Hyperkobling"/>
                <w:rFonts w:asciiTheme="minorHAnsi" w:hAnsiTheme="minorHAnsi" w:cstheme="minorHAnsi"/>
                <w:noProof/>
              </w:rPr>
              <w:t>9.4</w:t>
            </w:r>
            <w:r w:rsidRPr="00C835D2">
              <w:rPr>
                <w:rFonts w:asciiTheme="minorHAnsi" w:hAnsiTheme="minorHAnsi" w:eastAsiaTheme="minorEastAsia" w:cstheme="minorHAnsi"/>
                <w:smallCaps w:val="0"/>
                <w:noProof/>
                <w:kern w:val="2"/>
                <w:sz w:val="24"/>
                <w:szCs w:val="24"/>
                <w14:ligatures w14:val="standardContextual"/>
              </w:rPr>
              <w:tab/>
            </w:r>
            <w:r w:rsidRPr="00C835D2">
              <w:rPr>
                <w:rStyle w:val="Hyperkobling"/>
                <w:rFonts w:asciiTheme="minorHAnsi" w:hAnsiTheme="minorHAnsi" w:cstheme="minorHAnsi"/>
                <w:noProof/>
              </w:rPr>
              <w:t>Sanksjoner ved mislighold</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_Toc175660398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26</w:t>
            </w:r>
            <w:r w:rsidRPr="00C835D2">
              <w:rPr>
                <w:rFonts w:asciiTheme="minorHAnsi" w:hAnsiTheme="minorHAnsi" w:cstheme="minorHAnsi"/>
                <w:noProof/>
                <w:webHidden/>
              </w:rPr>
              <w:fldChar w:fldCharType="end"/>
            </w:r>
          </w:hyperlink>
        </w:p>
        <w:p w:rsidRPr="00C835D2" w:rsidR="00C835D2" w:rsidRDefault="00C835D2" w14:paraId="02261BDA" w14:textId="377360D4">
          <w:pPr>
            <w:pStyle w:val="INNH3"/>
            <w:rPr>
              <w:rFonts w:asciiTheme="minorHAnsi" w:hAnsiTheme="minorHAnsi" w:eastAsiaTheme="minorEastAsia" w:cstheme="minorHAnsi"/>
              <w:i w:val="0"/>
              <w:iCs w:val="0"/>
              <w:noProof/>
              <w:kern w:val="2"/>
              <w:sz w:val="24"/>
              <w:szCs w:val="24"/>
              <w14:ligatures w14:val="standardContextual"/>
            </w:rPr>
          </w:pPr>
          <w:hyperlink w:history="1" w:anchor="_Toc175660399">
            <w:r w:rsidRPr="00C835D2">
              <w:rPr>
                <w:rStyle w:val="Hyperkobling"/>
                <w:rFonts w:asciiTheme="minorHAnsi" w:hAnsiTheme="minorHAnsi" w:cstheme="minorHAnsi"/>
                <w:noProof/>
              </w:rPr>
              <w:t>9.4.1</w:t>
            </w:r>
            <w:r w:rsidRPr="00C835D2">
              <w:rPr>
                <w:rFonts w:asciiTheme="minorHAnsi" w:hAnsiTheme="minorHAnsi" w:eastAsiaTheme="minorEastAsia" w:cstheme="minorHAnsi"/>
                <w:i w:val="0"/>
                <w:iCs w:val="0"/>
                <w:noProof/>
                <w:kern w:val="2"/>
                <w:sz w:val="24"/>
                <w:szCs w:val="24"/>
                <w14:ligatures w14:val="standardContextual"/>
              </w:rPr>
              <w:tab/>
            </w:r>
            <w:r w:rsidRPr="00C835D2">
              <w:rPr>
                <w:rStyle w:val="Hyperkobling"/>
                <w:rFonts w:asciiTheme="minorHAnsi" w:hAnsiTheme="minorHAnsi" w:cstheme="minorHAnsi"/>
                <w:noProof/>
              </w:rPr>
              <w:t>Prisavslag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_Toc175660399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26</w:t>
            </w:r>
            <w:r w:rsidRPr="00C835D2">
              <w:rPr>
                <w:rFonts w:asciiTheme="minorHAnsi" w:hAnsiTheme="minorHAnsi" w:cstheme="minorHAnsi"/>
                <w:noProof/>
                <w:webHidden/>
              </w:rPr>
              <w:fldChar w:fldCharType="end"/>
            </w:r>
          </w:hyperlink>
        </w:p>
        <w:p w:rsidRPr="00C835D2" w:rsidR="00C835D2" w:rsidRDefault="00C835D2" w14:paraId="0B072489" w14:textId="306E9709">
          <w:pPr>
            <w:pStyle w:val="INNH3"/>
            <w:rPr>
              <w:rFonts w:asciiTheme="minorHAnsi" w:hAnsiTheme="minorHAnsi" w:eastAsiaTheme="minorEastAsia" w:cstheme="minorHAnsi"/>
              <w:i w:val="0"/>
              <w:iCs w:val="0"/>
              <w:noProof/>
              <w:kern w:val="2"/>
              <w:sz w:val="24"/>
              <w:szCs w:val="24"/>
              <w14:ligatures w14:val="standardContextual"/>
            </w:rPr>
          </w:pPr>
          <w:hyperlink w:history="1" w:anchor="_Toc175660400">
            <w:r w:rsidRPr="00C835D2">
              <w:rPr>
                <w:rStyle w:val="Hyperkobling"/>
                <w:rFonts w:asciiTheme="minorHAnsi" w:hAnsiTheme="minorHAnsi" w:cstheme="minorHAnsi"/>
                <w:noProof/>
              </w:rPr>
              <w:t>9.4.2</w:t>
            </w:r>
            <w:r w:rsidRPr="00C835D2">
              <w:rPr>
                <w:rFonts w:asciiTheme="minorHAnsi" w:hAnsiTheme="minorHAnsi" w:eastAsiaTheme="minorEastAsia" w:cstheme="minorHAnsi"/>
                <w:i w:val="0"/>
                <w:iCs w:val="0"/>
                <w:noProof/>
                <w:kern w:val="2"/>
                <w:sz w:val="24"/>
                <w:szCs w:val="24"/>
                <w14:ligatures w14:val="standardContextual"/>
              </w:rPr>
              <w:tab/>
            </w:r>
            <w:r w:rsidRPr="00C835D2">
              <w:rPr>
                <w:rStyle w:val="Hyperkobling"/>
                <w:rFonts w:asciiTheme="minorHAnsi" w:hAnsiTheme="minorHAnsi" w:cstheme="minorHAnsi"/>
                <w:noProof/>
              </w:rPr>
              <w:t>Tilbakeholdsrett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_Toc175660400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26</w:t>
            </w:r>
            <w:r w:rsidRPr="00C835D2">
              <w:rPr>
                <w:rFonts w:asciiTheme="minorHAnsi" w:hAnsiTheme="minorHAnsi" w:cstheme="minorHAnsi"/>
                <w:noProof/>
                <w:webHidden/>
              </w:rPr>
              <w:fldChar w:fldCharType="end"/>
            </w:r>
          </w:hyperlink>
        </w:p>
        <w:p w:rsidRPr="00C835D2" w:rsidR="00C835D2" w:rsidRDefault="00C835D2" w14:paraId="2C1140F0" w14:textId="7739EFCA">
          <w:pPr>
            <w:pStyle w:val="INNH3"/>
            <w:rPr>
              <w:rFonts w:asciiTheme="minorHAnsi" w:hAnsiTheme="minorHAnsi" w:eastAsiaTheme="minorEastAsia" w:cstheme="minorHAnsi"/>
              <w:i w:val="0"/>
              <w:iCs w:val="0"/>
              <w:noProof/>
              <w:kern w:val="2"/>
              <w:sz w:val="24"/>
              <w:szCs w:val="24"/>
              <w14:ligatures w14:val="standardContextual"/>
            </w:rPr>
          </w:pPr>
          <w:hyperlink w:history="1" w:anchor="_Toc175660401">
            <w:r w:rsidRPr="00C835D2">
              <w:rPr>
                <w:rStyle w:val="Hyperkobling"/>
                <w:rFonts w:asciiTheme="minorHAnsi" w:hAnsiTheme="minorHAnsi" w:cstheme="minorHAnsi"/>
                <w:noProof/>
              </w:rPr>
              <w:t>9.4.3</w:t>
            </w:r>
            <w:r w:rsidRPr="00C835D2">
              <w:rPr>
                <w:rFonts w:asciiTheme="minorHAnsi" w:hAnsiTheme="minorHAnsi" w:eastAsiaTheme="minorEastAsia" w:cstheme="minorHAnsi"/>
                <w:i w:val="0"/>
                <w:iCs w:val="0"/>
                <w:noProof/>
                <w:kern w:val="2"/>
                <w:sz w:val="24"/>
                <w:szCs w:val="24"/>
                <w14:ligatures w14:val="standardContextual"/>
              </w:rPr>
              <w:tab/>
            </w:r>
            <w:r w:rsidRPr="00C835D2">
              <w:rPr>
                <w:rStyle w:val="Hyperkobling"/>
                <w:rFonts w:asciiTheme="minorHAnsi" w:hAnsiTheme="minorHAnsi" w:cstheme="minorHAnsi"/>
                <w:noProof/>
              </w:rPr>
              <w:t>Standardiserte kompensasjoner og timebot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_Toc175660401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26</w:t>
            </w:r>
            <w:r w:rsidRPr="00C835D2">
              <w:rPr>
                <w:rFonts w:asciiTheme="minorHAnsi" w:hAnsiTheme="minorHAnsi" w:cstheme="minorHAnsi"/>
                <w:noProof/>
                <w:webHidden/>
              </w:rPr>
              <w:fldChar w:fldCharType="end"/>
            </w:r>
          </w:hyperlink>
        </w:p>
        <w:p w:rsidRPr="00C835D2" w:rsidR="00C835D2" w:rsidRDefault="00C835D2" w14:paraId="2CF50541" w14:textId="709C7248">
          <w:pPr>
            <w:pStyle w:val="INNH3"/>
            <w:rPr>
              <w:rFonts w:asciiTheme="minorHAnsi" w:hAnsiTheme="minorHAnsi" w:eastAsiaTheme="minorEastAsia" w:cstheme="minorHAnsi"/>
              <w:i w:val="0"/>
              <w:iCs w:val="0"/>
              <w:noProof/>
              <w:kern w:val="2"/>
              <w:sz w:val="24"/>
              <w:szCs w:val="24"/>
              <w14:ligatures w14:val="standardContextual"/>
            </w:rPr>
          </w:pPr>
          <w:hyperlink w:history="1" w:anchor="_Toc175660402">
            <w:r w:rsidRPr="00C835D2">
              <w:rPr>
                <w:rStyle w:val="Hyperkobling"/>
                <w:rFonts w:asciiTheme="minorHAnsi" w:hAnsiTheme="minorHAnsi" w:cstheme="minorHAnsi"/>
                <w:noProof/>
              </w:rPr>
              <w:t>9.4.4</w:t>
            </w:r>
            <w:r w:rsidRPr="00C835D2">
              <w:rPr>
                <w:rFonts w:asciiTheme="minorHAnsi" w:hAnsiTheme="minorHAnsi" w:eastAsiaTheme="minorEastAsia" w:cstheme="minorHAnsi"/>
                <w:i w:val="0"/>
                <w:iCs w:val="0"/>
                <w:noProof/>
                <w:kern w:val="2"/>
                <w:sz w:val="24"/>
                <w:szCs w:val="24"/>
                <w14:ligatures w14:val="standardContextual"/>
              </w:rPr>
              <w:tab/>
            </w:r>
            <w:r w:rsidRPr="00C835D2">
              <w:rPr>
                <w:rStyle w:val="Hyperkobling"/>
                <w:rFonts w:asciiTheme="minorHAnsi" w:hAnsiTheme="minorHAnsi" w:cstheme="minorHAnsi"/>
                <w:noProof/>
              </w:rPr>
              <w:t>Heving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_Toc175660402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27</w:t>
            </w:r>
            <w:r w:rsidRPr="00C835D2">
              <w:rPr>
                <w:rFonts w:asciiTheme="minorHAnsi" w:hAnsiTheme="minorHAnsi" w:cstheme="minorHAnsi"/>
                <w:noProof/>
                <w:webHidden/>
              </w:rPr>
              <w:fldChar w:fldCharType="end"/>
            </w:r>
          </w:hyperlink>
        </w:p>
        <w:p w:rsidRPr="00C835D2" w:rsidR="00C835D2" w:rsidRDefault="00C835D2" w14:paraId="4ED7638B" w14:textId="1E356020">
          <w:pPr>
            <w:pStyle w:val="INNH2"/>
            <w:rPr>
              <w:rFonts w:asciiTheme="minorHAnsi" w:hAnsiTheme="minorHAnsi" w:eastAsiaTheme="minorEastAsia" w:cstheme="minorHAnsi"/>
              <w:smallCaps w:val="0"/>
              <w:noProof/>
              <w:kern w:val="2"/>
              <w:sz w:val="24"/>
              <w:szCs w:val="24"/>
              <w14:ligatures w14:val="standardContextual"/>
            </w:rPr>
          </w:pPr>
          <w:hyperlink w:history="1" w:anchor="_Toc175660403">
            <w:r w:rsidRPr="00C835D2">
              <w:rPr>
                <w:rStyle w:val="Hyperkobling"/>
                <w:rFonts w:asciiTheme="minorHAnsi" w:hAnsiTheme="minorHAnsi" w:cstheme="minorHAnsi"/>
                <w:noProof/>
              </w:rPr>
              <w:t>9.5</w:t>
            </w:r>
            <w:r w:rsidRPr="00C835D2">
              <w:rPr>
                <w:rFonts w:asciiTheme="minorHAnsi" w:hAnsiTheme="minorHAnsi" w:eastAsiaTheme="minorEastAsia" w:cstheme="minorHAnsi"/>
                <w:smallCaps w:val="0"/>
                <w:noProof/>
                <w:kern w:val="2"/>
                <w:sz w:val="24"/>
                <w:szCs w:val="24"/>
                <w14:ligatures w14:val="standardContextual"/>
              </w:rPr>
              <w:tab/>
            </w:r>
            <w:r w:rsidRPr="00C835D2">
              <w:rPr>
                <w:rStyle w:val="Hyperkobling"/>
                <w:rFonts w:asciiTheme="minorHAnsi" w:hAnsiTheme="minorHAnsi" w:cstheme="minorHAnsi"/>
                <w:noProof/>
              </w:rPr>
              <w:t>Erstatning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_Toc175660403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27</w:t>
            </w:r>
            <w:r w:rsidRPr="00C835D2">
              <w:rPr>
                <w:rFonts w:asciiTheme="minorHAnsi" w:hAnsiTheme="minorHAnsi" w:cstheme="minorHAnsi"/>
                <w:noProof/>
                <w:webHidden/>
              </w:rPr>
              <w:fldChar w:fldCharType="end"/>
            </w:r>
          </w:hyperlink>
        </w:p>
        <w:p w:rsidRPr="00C835D2" w:rsidR="00C835D2" w:rsidRDefault="00C835D2" w14:paraId="3812B449" w14:textId="6F0C450A">
          <w:pPr>
            <w:pStyle w:val="INNH3"/>
            <w:rPr>
              <w:rFonts w:asciiTheme="minorHAnsi" w:hAnsiTheme="minorHAnsi" w:eastAsiaTheme="minorEastAsia" w:cstheme="minorHAnsi"/>
              <w:i w:val="0"/>
              <w:iCs w:val="0"/>
              <w:noProof/>
              <w:kern w:val="2"/>
              <w:sz w:val="24"/>
              <w:szCs w:val="24"/>
              <w14:ligatures w14:val="standardContextual"/>
            </w:rPr>
          </w:pPr>
          <w:hyperlink w:history="1" w:anchor="_Toc175660404">
            <w:r w:rsidRPr="00C835D2">
              <w:rPr>
                <w:rStyle w:val="Hyperkobling"/>
                <w:rFonts w:asciiTheme="minorHAnsi" w:hAnsiTheme="minorHAnsi" w:cstheme="minorHAnsi"/>
                <w:noProof/>
              </w:rPr>
              <w:t>9.5.1</w:t>
            </w:r>
            <w:r w:rsidRPr="00C835D2">
              <w:rPr>
                <w:rFonts w:asciiTheme="minorHAnsi" w:hAnsiTheme="minorHAnsi" w:eastAsiaTheme="minorEastAsia" w:cstheme="minorHAnsi"/>
                <w:i w:val="0"/>
                <w:iCs w:val="0"/>
                <w:noProof/>
                <w:kern w:val="2"/>
                <w:sz w:val="24"/>
                <w:szCs w:val="24"/>
                <w14:ligatures w14:val="standardContextual"/>
              </w:rPr>
              <w:tab/>
            </w:r>
            <w:r w:rsidRPr="00C835D2">
              <w:rPr>
                <w:rStyle w:val="Hyperkobling"/>
                <w:rFonts w:asciiTheme="minorHAnsi" w:hAnsiTheme="minorHAnsi" w:cstheme="minorHAnsi"/>
                <w:noProof/>
              </w:rPr>
              <w:t>Partenes krav på erstatning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_Toc175660404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27</w:t>
            </w:r>
            <w:r w:rsidRPr="00C835D2">
              <w:rPr>
                <w:rFonts w:asciiTheme="minorHAnsi" w:hAnsiTheme="minorHAnsi" w:cstheme="minorHAnsi"/>
                <w:noProof/>
                <w:webHidden/>
              </w:rPr>
              <w:fldChar w:fldCharType="end"/>
            </w:r>
          </w:hyperlink>
        </w:p>
        <w:p w:rsidRPr="00C835D2" w:rsidR="00C835D2" w:rsidRDefault="00C835D2" w14:paraId="409B1C27" w14:textId="700CCCB9">
          <w:pPr>
            <w:pStyle w:val="INNH3"/>
            <w:rPr>
              <w:rFonts w:asciiTheme="minorHAnsi" w:hAnsiTheme="minorHAnsi" w:eastAsiaTheme="minorEastAsia" w:cstheme="minorHAnsi"/>
              <w:i w:val="0"/>
              <w:iCs w:val="0"/>
              <w:noProof/>
              <w:kern w:val="2"/>
              <w:sz w:val="24"/>
              <w:szCs w:val="24"/>
              <w14:ligatures w14:val="standardContextual"/>
            </w:rPr>
          </w:pPr>
          <w:hyperlink w:history="1" w:anchor="_Toc175660405">
            <w:r w:rsidRPr="00C835D2">
              <w:rPr>
                <w:rStyle w:val="Hyperkobling"/>
                <w:rFonts w:asciiTheme="minorHAnsi" w:hAnsiTheme="minorHAnsi" w:cstheme="minorHAnsi"/>
                <w:noProof/>
              </w:rPr>
              <w:t>9.5.2</w:t>
            </w:r>
            <w:r w:rsidRPr="00C835D2">
              <w:rPr>
                <w:rFonts w:asciiTheme="minorHAnsi" w:hAnsiTheme="minorHAnsi" w:eastAsiaTheme="minorEastAsia" w:cstheme="minorHAnsi"/>
                <w:i w:val="0"/>
                <w:iCs w:val="0"/>
                <w:noProof/>
                <w:kern w:val="2"/>
                <w:sz w:val="24"/>
                <w:szCs w:val="24"/>
                <w14:ligatures w14:val="standardContextual"/>
              </w:rPr>
              <w:tab/>
            </w:r>
            <w:r w:rsidRPr="00C835D2">
              <w:rPr>
                <w:rStyle w:val="Hyperkobling"/>
                <w:rFonts w:asciiTheme="minorHAnsi" w:hAnsiTheme="minorHAnsi" w:cstheme="minorHAnsi"/>
                <w:noProof/>
              </w:rPr>
              <w:t>Erstatningsbegrensning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_Toc175660405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27</w:t>
            </w:r>
            <w:r w:rsidRPr="00C835D2">
              <w:rPr>
                <w:rFonts w:asciiTheme="minorHAnsi" w:hAnsiTheme="minorHAnsi" w:cstheme="minorHAnsi"/>
                <w:noProof/>
                <w:webHidden/>
              </w:rPr>
              <w:fldChar w:fldCharType="end"/>
            </w:r>
          </w:hyperlink>
        </w:p>
        <w:p w:rsidRPr="00C835D2" w:rsidR="00C835D2" w:rsidRDefault="00C835D2" w14:paraId="1993D086" w14:textId="7B904DFE">
          <w:pPr>
            <w:pStyle w:val="INNH1"/>
            <w:rPr>
              <w:rFonts w:asciiTheme="minorHAnsi" w:hAnsiTheme="minorHAnsi" w:eastAsiaTheme="minorEastAsia" w:cstheme="minorHAnsi"/>
              <w:b w:val="0"/>
              <w:bCs w:val="0"/>
              <w:caps w:val="0"/>
              <w:noProof/>
              <w:kern w:val="2"/>
              <w:sz w:val="24"/>
              <w:szCs w:val="24"/>
              <w14:ligatures w14:val="standardContextual"/>
            </w:rPr>
          </w:pPr>
          <w:hyperlink w:history="1" w:anchor="_Toc175660406">
            <w:r w:rsidRPr="00C835D2">
              <w:rPr>
                <w:rStyle w:val="Hyperkobling"/>
                <w:rFonts w:asciiTheme="minorHAnsi" w:hAnsiTheme="minorHAnsi" w:cstheme="minorHAnsi"/>
                <w:noProof/>
              </w:rPr>
              <w:t>10.</w:t>
            </w:r>
            <w:r w:rsidRPr="00C835D2">
              <w:rPr>
                <w:rFonts w:asciiTheme="minorHAnsi" w:hAnsiTheme="minorHAnsi" w:eastAsiaTheme="minorEastAsia" w:cstheme="minorHAnsi"/>
                <w:b w:val="0"/>
                <w:bCs w:val="0"/>
                <w:caps w:val="0"/>
                <w:noProof/>
                <w:kern w:val="2"/>
                <w:sz w:val="24"/>
                <w:szCs w:val="24"/>
                <w14:ligatures w14:val="standardContextual"/>
              </w:rPr>
              <w:tab/>
            </w:r>
            <w:r w:rsidRPr="00C835D2">
              <w:rPr>
                <w:rStyle w:val="Hyperkobling"/>
                <w:rFonts w:asciiTheme="minorHAnsi" w:hAnsiTheme="minorHAnsi" w:cstheme="minorHAnsi"/>
                <w:noProof/>
              </w:rPr>
              <w:t>Øvrige bestemmelser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_Toc175660406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27</w:t>
            </w:r>
            <w:r w:rsidRPr="00C835D2">
              <w:rPr>
                <w:rFonts w:asciiTheme="minorHAnsi" w:hAnsiTheme="minorHAnsi" w:cstheme="minorHAnsi"/>
                <w:noProof/>
                <w:webHidden/>
              </w:rPr>
              <w:fldChar w:fldCharType="end"/>
            </w:r>
          </w:hyperlink>
        </w:p>
        <w:p w:rsidRPr="00C835D2" w:rsidR="00C835D2" w:rsidRDefault="00C835D2" w14:paraId="56B35BAD" w14:textId="00A6DA92">
          <w:pPr>
            <w:pStyle w:val="INNH2"/>
            <w:rPr>
              <w:rFonts w:asciiTheme="minorHAnsi" w:hAnsiTheme="minorHAnsi" w:eastAsiaTheme="minorEastAsia" w:cstheme="minorHAnsi"/>
              <w:smallCaps w:val="0"/>
              <w:noProof/>
              <w:kern w:val="2"/>
              <w:sz w:val="24"/>
              <w:szCs w:val="24"/>
              <w14:ligatures w14:val="standardContextual"/>
            </w:rPr>
          </w:pPr>
          <w:hyperlink w:history="1" w:anchor="_Toc175660407">
            <w:r w:rsidRPr="00C835D2">
              <w:rPr>
                <w:rStyle w:val="Hyperkobling"/>
                <w:rFonts w:asciiTheme="minorHAnsi" w:hAnsiTheme="minorHAnsi" w:cstheme="minorHAnsi"/>
                <w:noProof/>
              </w:rPr>
              <w:t>10.1</w:t>
            </w:r>
            <w:r w:rsidRPr="00C835D2">
              <w:rPr>
                <w:rFonts w:asciiTheme="minorHAnsi" w:hAnsiTheme="minorHAnsi" w:eastAsiaTheme="minorEastAsia" w:cstheme="minorHAnsi"/>
                <w:smallCaps w:val="0"/>
                <w:noProof/>
                <w:kern w:val="2"/>
                <w:sz w:val="24"/>
                <w:szCs w:val="24"/>
                <w14:ligatures w14:val="standardContextual"/>
              </w:rPr>
              <w:tab/>
            </w:r>
            <w:r w:rsidRPr="00C835D2">
              <w:rPr>
                <w:rStyle w:val="Hyperkobling"/>
                <w:rFonts w:asciiTheme="minorHAnsi" w:hAnsiTheme="minorHAnsi" w:cstheme="minorHAnsi"/>
                <w:noProof/>
              </w:rPr>
              <w:t>Forsikringer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_Toc175660407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27</w:t>
            </w:r>
            <w:r w:rsidRPr="00C835D2">
              <w:rPr>
                <w:rFonts w:asciiTheme="minorHAnsi" w:hAnsiTheme="minorHAnsi" w:cstheme="minorHAnsi"/>
                <w:noProof/>
                <w:webHidden/>
              </w:rPr>
              <w:fldChar w:fldCharType="end"/>
            </w:r>
          </w:hyperlink>
        </w:p>
        <w:p w:rsidRPr="00C835D2" w:rsidR="00C835D2" w:rsidRDefault="00C835D2" w14:paraId="39D0E220" w14:textId="40B1A426">
          <w:pPr>
            <w:pStyle w:val="INNH3"/>
            <w:rPr>
              <w:rFonts w:asciiTheme="minorHAnsi" w:hAnsiTheme="minorHAnsi" w:eastAsiaTheme="minorEastAsia" w:cstheme="minorHAnsi"/>
              <w:i w:val="0"/>
              <w:iCs w:val="0"/>
              <w:noProof/>
              <w:kern w:val="2"/>
              <w:sz w:val="24"/>
              <w:szCs w:val="24"/>
              <w14:ligatures w14:val="standardContextual"/>
            </w:rPr>
          </w:pPr>
          <w:hyperlink w:history="1" w:anchor="_Toc175660408">
            <w:r w:rsidRPr="00C835D2">
              <w:rPr>
                <w:rStyle w:val="Hyperkobling"/>
                <w:rFonts w:asciiTheme="minorHAnsi" w:hAnsiTheme="minorHAnsi" w:cstheme="minorHAnsi"/>
                <w:noProof/>
              </w:rPr>
              <w:t>10.1.1</w:t>
            </w:r>
            <w:r w:rsidRPr="00C835D2">
              <w:rPr>
                <w:rFonts w:asciiTheme="minorHAnsi" w:hAnsiTheme="minorHAnsi" w:eastAsiaTheme="minorEastAsia" w:cstheme="minorHAnsi"/>
                <w:i w:val="0"/>
                <w:iCs w:val="0"/>
                <w:noProof/>
                <w:kern w:val="2"/>
                <w:sz w:val="24"/>
                <w:szCs w:val="24"/>
                <w14:ligatures w14:val="standardContextual"/>
              </w:rPr>
              <w:tab/>
            </w:r>
            <w:r w:rsidRPr="00C835D2">
              <w:rPr>
                <w:rStyle w:val="Hyperkobling"/>
                <w:rFonts w:asciiTheme="minorHAnsi" w:hAnsiTheme="minorHAnsi" w:cstheme="minorHAnsi"/>
                <w:noProof/>
              </w:rPr>
              <w:t>Kundens forsikringer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_Toc175660408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27</w:t>
            </w:r>
            <w:r w:rsidRPr="00C835D2">
              <w:rPr>
                <w:rFonts w:asciiTheme="minorHAnsi" w:hAnsiTheme="minorHAnsi" w:cstheme="minorHAnsi"/>
                <w:noProof/>
                <w:webHidden/>
              </w:rPr>
              <w:fldChar w:fldCharType="end"/>
            </w:r>
          </w:hyperlink>
        </w:p>
        <w:p w:rsidRPr="00C835D2" w:rsidR="00C835D2" w:rsidRDefault="00C835D2" w14:paraId="1D7FBD25" w14:textId="2A23A875">
          <w:pPr>
            <w:pStyle w:val="INNH3"/>
            <w:rPr>
              <w:rFonts w:asciiTheme="minorHAnsi" w:hAnsiTheme="minorHAnsi" w:eastAsiaTheme="minorEastAsia" w:cstheme="minorHAnsi"/>
              <w:i w:val="0"/>
              <w:iCs w:val="0"/>
              <w:noProof/>
              <w:kern w:val="2"/>
              <w:sz w:val="24"/>
              <w:szCs w:val="24"/>
              <w14:ligatures w14:val="standardContextual"/>
            </w:rPr>
          </w:pPr>
          <w:hyperlink w:history="1" w:anchor="_Toc175660409">
            <w:r w:rsidRPr="00C835D2">
              <w:rPr>
                <w:rStyle w:val="Hyperkobling"/>
                <w:rFonts w:asciiTheme="minorHAnsi" w:hAnsiTheme="minorHAnsi" w:cstheme="minorHAnsi"/>
                <w:noProof/>
              </w:rPr>
              <w:t>10.1.2</w:t>
            </w:r>
            <w:r w:rsidRPr="00C835D2">
              <w:rPr>
                <w:rFonts w:asciiTheme="minorHAnsi" w:hAnsiTheme="minorHAnsi" w:eastAsiaTheme="minorEastAsia" w:cstheme="minorHAnsi"/>
                <w:i w:val="0"/>
                <w:iCs w:val="0"/>
                <w:noProof/>
                <w:kern w:val="2"/>
                <w:sz w:val="24"/>
                <w:szCs w:val="24"/>
                <w14:ligatures w14:val="standardContextual"/>
              </w:rPr>
              <w:tab/>
            </w:r>
            <w:r w:rsidRPr="00C835D2">
              <w:rPr>
                <w:rStyle w:val="Hyperkobling"/>
                <w:rFonts w:asciiTheme="minorHAnsi" w:hAnsiTheme="minorHAnsi" w:cstheme="minorHAnsi"/>
                <w:noProof/>
              </w:rPr>
              <w:t>Leverandørens forsikringer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_Toc175660409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28</w:t>
            </w:r>
            <w:r w:rsidRPr="00C835D2">
              <w:rPr>
                <w:rFonts w:asciiTheme="minorHAnsi" w:hAnsiTheme="minorHAnsi" w:cstheme="minorHAnsi"/>
                <w:noProof/>
                <w:webHidden/>
              </w:rPr>
              <w:fldChar w:fldCharType="end"/>
            </w:r>
          </w:hyperlink>
        </w:p>
        <w:p w:rsidRPr="00C835D2" w:rsidR="00C835D2" w:rsidRDefault="00C835D2" w14:paraId="4887EDE9" w14:textId="3B4A8AF7">
          <w:pPr>
            <w:pStyle w:val="INNH2"/>
            <w:rPr>
              <w:rFonts w:asciiTheme="minorHAnsi" w:hAnsiTheme="minorHAnsi" w:eastAsiaTheme="minorEastAsia" w:cstheme="minorHAnsi"/>
              <w:smallCaps w:val="0"/>
              <w:noProof/>
              <w:kern w:val="2"/>
              <w:sz w:val="24"/>
              <w:szCs w:val="24"/>
              <w14:ligatures w14:val="standardContextual"/>
            </w:rPr>
          </w:pPr>
          <w:hyperlink w:history="1" w:anchor="_Toc175660410">
            <w:r w:rsidRPr="00C835D2">
              <w:rPr>
                <w:rStyle w:val="Hyperkobling"/>
                <w:rFonts w:asciiTheme="minorHAnsi" w:hAnsiTheme="minorHAnsi" w:cstheme="minorHAnsi"/>
                <w:noProof/>
              </w:rPr>
              <w:t>10.2</w:t>
            </w:r>
            <w:r w:rsidRPr="00C835D2">
              <w:rPr>
                <w:rFonts w:asciiTheme="minorHAnsi" w:hAnsiTheme="minorHAnsi" w:eastAsiaTheme="minorEastAsia" w:cstheme="minorHAnsi"/>
                <w:smallCaps w:val="0"/>
                <w:noProof/>
                <w:kern w:val="2"/>
                <w:sz w:val="24"/>
                <w:szCs w:val="24"/>
                <w14:ligatures w14:val="standardContextual"/>
              </w:rPr>
              <w:tab/>
            </w:r>
            <w:r w:rsidRPr="00C835D2">
              <w:rPr>
                <w:rStyle w:val="Hyperkobling"/>
                <w:rFonts w:asciiTheme="minorHAnsi" w:hAnsiTheme="minorHAnsi" w:cstheme="minorHAnsi"/>
                <w:noProof/>
              </w:rPr>
              <w:t>Overdragelse av rettigheter og plikter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_Toc175660410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28</w:t>
            </w:r>
            <w:r w:rsidRPr="00C835D2">
              <w:rPr>
                <w:rFonts w:asciiTheme="minorHAnsi" w:hAnsiTheme="minorHAnsi" w:cstheme="minorHAnsi"/>
                <w:noProof/>
                <w:webHidden/>
              </w:rPr>
              <w:fldChar w:fldCharType="end"/>
            </w:r>
          </w:hyperlink>
        </w:p>
        <w:p w:rsidRPr="00C835D2" w:rsidR="00C835D2" w:rsidRDefault="00C835D2" w14:paraId="21BEE9B3" w14:textId="3CF04E76">
          <w:pPr>
            <w:pStyle w:val="INNH3"/>
            <w:rPr>
              <w:rFonts w:asciiTheme="minorHAnsi" w:hAnsiTheme="minorHAnsi" w:eastAsiaTheme="minorEastAsia" w:cstheme="minorHAnsi"/>
              <w:i w:val="0"/>
              <w:iCs w:val="0"/>
              <w:noProof/>
              <w:kern w:val="2"/>
              <w:sz w:val="24"/>
              <w:szCs w:val="24"/>
              <w14:ligatures w14:val="standardContextual"/>
            </w:rPr>
          </w:pPr>
          <w:hyperlink w:history="1" w:anchor="_Toc175660411">
            <w:r w:rsidRPr="00C835D2">
              <w:rPr>
                <w:rStyle w:val="Hyperkobling"/>
                <w:rFonts w:asciiTheme="minorHAnsi" w:hAnsiTheme="minorHAnsi" w:cstheme="minorHAnsi"/>
                <w:noProof/>
              </w:rPr>
              <w:t>10.2.1</w:t>
            </w:r>
            <w:r w:rsidRPr="00C835D2">
              <w:rPr>
                <w:rFonts w:asciiTheme="minorHAnsi" w:hAnsiTheme="minorHAnsi" w:eastAsiaTheme="minorEastAsia" w:cstheme="minorHAnsi"/>
                <w:i w:val="0"/>
                <w:iCs w:val="0"/>
                <w:noProof/>
                <w:kern w:val="2"/>
                <w:sz w:val="24"/>
                <w:szCs w:val="24"/>
                <w14:ligatures w14:val="standardContextual"/>
              </w:rPr>
              <w:tab/>
            </w:r>
            <w:r w:rsidRPr="00C835D2">
              <w:rPr>
                <w:rStyle w:val="Hyperkobling"/>
                <w:rFonts w:asciiTheme="minorHAnsi" w:hAnsiTheme="minorHAnsi" w:cstheme="minorHAnsi"/>
                <w:noProof/>
              </w:rPr>
              <w:t>Kundens overdragelse</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_Toc175660411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28</w:t>
            </w:r>
            <w:r w:rsidRPr="00C835D2">
              <w:rPr>
                <w:rFonts w:asciiTheme="minorHAnsi" w:hAnsiTheme="minorHAnsi" w:cstheme="minorHAnsi"/>
                <w:noProof/>
                <w:webHidden/>
              </w:rPr>
              <w:fldChar w:fldCharType="end"/>
            </w:r>
          </w:hyperlink>
        </w:p>
        <w:p w:rsidRPr="00C835D2" w:rsidR="00C835D2" w:rsidRDefault="00C835D2" w14:paraId="34183AA4" w14:textId="3435467D">
          <w:pPr>
            <w:pStyle w:val="INNH3"/>
            <w:rPr>
              <w:rFonts w:asciiTheme="minorHAnsi" w:hAnsiTheme="minorHAnsi" w:eastAsiaTheme="minorEastAsia" w:cstheme="minorHAnsi"/>
              <w:i w:val="0"/>
              <w:iCs w:val="0"/>
              <w:noProof/>
              <w:kern w:val="2"/>
              <w:sz w:val="24"/>
              <w:szCs w:val="24"/>
              <w14:ligatures w14:val="standardContextual"/>
            </w:rPr>
          </w:pPr>
          <w:hyperlink w:history="1" w:anchor="_Toc175660412">
            <w:r w:rsidRPr="00C835D2">
              <w:rPr>
                <w:rStyle w:val="Hyperkobling"/>
                <w:rFonts w:asciiTheme="minorHAnsi" w:hAnsiTheme="minorHAnsi" w:cstheme="minorHAnsi"/>
                <w:noProof/>
              </w:rPr>
              <w:t>10.2.2</w:t>
            </w:r>
            <w:r w:rsidRPr="00C835D2">
              <w:rPr>
                <w:rFonts w:asciiTheme="minorHAnsi" w:hAnsiTheme="minorHAnsi" w:eastAsiaTheme="minorEastAsia" w:cstheme="minorHAnsi"/>
                <w:i w:val="0"/>
                <w:iCs w:val="0"/>
                <w:noProof/>
                <w:kern w:val="2"/>
                <w:sz w:val="24"/>
                <w:szCs w:val="24"/>
                <w14:ligatures w14:val="standardContextual"/>
              </w:rPr>
              <w:tab/>
            </w:r>
            <w:r w:rsidRPr="00C835D2">
              <w:rPr>
                <w:rStyle w:val="Hyperkobling"/>
                <w:rFonts w:asciiTheme="minorHAnsi" w:hAnsiTheme="minorHAnsi" w:cstheme="minorHAnsi"/>
                <w:noProof/>
              </w:rPr>
              <w:t>Leverandørens overdragelse</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_Toc175660412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28</w:t>
            </w:r>
            <w:r w:rsidRPr="00C835D2">
              <w:rPr>
                <w:rFonts w:asciiTheme="minorHAnsi" w:hAnsiTheme="minorHAnsi" w:cstheme="minorHAnsi"/>
                <w:noProof/>
                <w:webHidden/>
              </w:rPr>
              <w:fldChar w:fldCharType="end"/>
            </w:r>
          </w:hyperlink>
        </w:p>
        <w:p w:rsidRPr="00C835D2" w:rsidR="00C835D2" w:rsidRDefault="00C835D2" w14:paraId="208E6B6A" w14:textId="78F1D577">
          <w:pPr>
            <w:pStyle w:val="INNH2"/>
            <w:rPr>
              <w:rFonts w:asciiTheme="minorHAnsi" w:hAnsiTheme="minorHAnsi" w:eastAsiaTheme="minorEastAsia" w:cstheme="minorHAnsi"/>
              <w:smallCaps w:val="0"/>
              <w:noProof/>
              <w:kern w:val="2"/>
              <w:sz w:val="24"/>
              <w:szCs w:val="24"/>
              <w14:ligatures w14:val="standardContextual"/>
            </w:rPr>
          </w:pPr>
          <w:hyperlink w:history="1" w:anchor="_Toc175660413">
            <w:r w:rsidRPr="00C835D2">
              <w:rPr>
                <w:rStyle w:val="Hyperkobling"/>
                <w:rFonts w:asciiTheme="minorHAnsi" w:hAnsiTheme="minorHAnsi" w:cstheme="minorHAnsi"/>
                <w:noProof/>
              </w:rPr>
              <w:t>10.3</w:t>
            </w:r>
            <w:r w:rsidRPr="00C835D2">
              <w:rPr>
                <w:rFonts w:asciiTheme="minorHAnsi" w:hAnsiTheme="minorHAnsi" w:eastAsiaTheme="minorEastAsia" w:cstheme="minorHAnsi"/>
                <w:smallCaps w:val="0"/>
                <w:noProof/>
                <w:kern w:val="2"/>
                <w:sz w:val="24"/>
                <w:szCs w:val="24"/>
                <w14:ligatures w14:val="standardContextual"/>
              </w:rPr>
              <w:tab/>
            </w:r>
            <w:r w:rsidRPr="00C835D2">
              <w:rPr>
                <w:rStyle w:val="Hyperkobling"/>
                <w:rFonts w:asciiTheme="minorHAnsi" w:hAnsiTheme="minorHAnsi" w:cstheme="minorHAnsi"/>
                <w:noProof/>
              </w:rPr>
              <w:t>Konkurs, akkord e.l.</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_Toc175660413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28</w:t>
            </w:r>
            <w:r w:rsidRPr="00C835D2">
              <w:rPr>
                <w:rFonts w:asciiTheme="minorHAnsi" w:hAnsiTheme="minorHAnsi" w:cstheme="minorHAnsi"/>
                <w:noProof/>
                <w:webHidden/>
              </w:rPr>
              <w:fldChar w:fldCharType="end"/>
            </w:r>
          </w:hyperlink>
        </w:p>
        <w:p w:rsidRPr="00C835D2" w:rsidR="00C835D2" w:rsidRDefault="00C835D2" w14:paraId="12BB8013" w14:textId="4F334882">
          <w:pPr>
            <w:pStyle w:val="INNH2"/>
            <w:rPr>
              <w:rFonts w:asciiTheme="minorHAnsi" w:hAnsiTheme="minorHAnsi" w:eastAsiaTheme="minorEastAsia" w:cstheme="minorHAnsi"/>
              <w:smallCaps w:val="0"/>
              <w:noProof/>
              <w:kern w:val="2"/>
              <w:sz w:val="24"/>
              <w:szCs w:val="24"/>
              <w14:ligatures w14:val="standardContextual"/>
            </w:rPr>
          </w:pPr>
          <w:hyperlink w:history="1" w:anchor="_Toc175660414">
            <w:r w:rsidRPr="00C835D2">
              <w:rPr>
                <w:rStyle w:val="Hyperkobling"/>
                <w:rFonts w:asciiTheme="minorHAnsi" w:hAnsiTheme="minorHAnsi" w:cstheme="minorHAnsi"/>
                <w:noProof/>
              </w:rPr>
              <w:t>10.4</w:t>
            </w:r>
            <w:r w:rsidRPr="00C835D2">
              <w:rPr>
                <w:rFonts w:asciiTheme="minorHAnsi" w:hAnsiTheme="minorHAnsi" w:eastAsiaTheme="minorEastAsia" w:cstheme="minorHAnsi"/>
                <w:smallCaps w:val="0"/>
                <w:noProof/>
                <w:kern w:val="2"/>
                <w:sz w:val="24"/>
                <w:szCs w:val="24"/>
                <w14:ligatures w14:val="standardContextual"/>
              </w:rPr>
              <w:tab/>
            </w:r>
            <w:r w:rsidRPr="00C835D2">
              <w:rPr>
                <w:rStyle w:val="Hyperkobling"/>
                <w:rFonts w:asciiTheme="minorHAnsi" w:hAnsiTheme="minorHAnsi" w:cstheme="minorHAnsi"/>
                <w:noProof/>
              </w:rPr>
              <w:t>Force majeure</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_Toc175660414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29</w:t>
            </w:r>
            <w:r w:rsidRPr="00C835D2">
              <w:rPr>
                <w:rFonts w:asciiTheme="minorHAnsi" w:hAnsiTheme="minorHAnsi" w:cstheme="minorHAnsi"/>
                <w:noProof/>
                <w:webHidden/>
              </w:rPr>
              <w:fldChar w:fldCharType="end"/>
            </w:r>
          </w:hyperlink>
        </w:p>
        <w:p w:rsidRPr="00C835D2" w:rsidR="00C835D2" w:rsidRDefault="00C835D2" w14:paraId="3E2D2614" w14:textId="78AA9B70">
          <w:pPr>
            <w:pStyle w:val="INNH2"/>
            <w:rPr>
              <w:rFonts w:asciiTheme="minorHAnsi" w:hAnsiTheme="minorHAnsi" w:eastAsiaTheme="minorEastAsia" w:cstheme="minorHAnsi"/>
              <w:smallCaps w:val="0"/>
              <w:noProof/>
              <w:kern w:val="2"/>
              <w:sz w:val="24"/>
              <w:szCs w:val="24"/>
              <w14:ligatures w14:val="standardContextual"/>
            </w:rPr>
          </w:pPr>
          <w:hyperlink w:history="1" w:anchor="_Toc175660415">
            <w:r w:rsidRPr="00C835D2">
              <w:rPr>
                <w:rStyle w:val="Hyperkobling"/>
                <w:rFonts w:asciiTheme="minorHAnsi" w:hAnsiTheme="minorHAnsi" w:cstheme="minorHAnsi"/>
                <w:noProof/>
              </w:rPr>
              <w:t>10.5</w:t>
            </w:r>
            <w:r w:rsidRPr="00C835D2">
              <w:rPr>
                <w:rFonts w:asciiTheme="minorHAnsi" w:hAnsiTheme="minorHAnsi" w:eastAsiaTheme="minorEastAsia" w:cstheme="minorHAnsi"/>
                <w:smallCaps w:val="0"/>
                <w:noProof/>
                <w:kern w:val="2"/>
                <w:sz w:val="24"/>
                <w:szCs w:val="24"/>
                <w14:ligatures w14:val="standardContextual"/>
              </w:rPr>
              <w:tab/>
            </w:r>
            <w:r w:rsidRPr="00C835D2">
              <w:rPr>
                <w:rStyle w:val="Hyperkobling"/>
                <w:rFonts w:asciiTheme="minorHAnsi" w:hAnsiTheme="minorHAnsi" w:cstheme="minorHAnsi"/>
                <w:noProof/>
              </w:rPr>
              <w:t>Risiko for utstyr mm.</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_Toc175660415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29</w:t>
            </w:r>
            <w:r w:rsidRPr="00C835D2">
              <w:rPr>
                <w:rFonts w:asciiTheme="minorHAnsi" w:hAnsiTheme="minorHAnsi" w:cstheme="minorHAnsi"/>
                <w:noProof/>
                <w:webHidden/>
              </w:rPr>
              <w:fldChar w:fldCharType="end"/>
            </w:r>
          </w:hyperlink>
        </w:p>
        <w:p w:rsidRPr="00C835D2" w:rsidR="00C835D2" w:rsidRDefault="00C835D2" w14:paraId="651AAA8D" w14:textId="2B85308F">
          <w:pPr>
            <w:pStyle w:val="INNH1"/>
            <w:rPr>
              <w:rFonts w:asciiTheme="minorHAnsi" w:hAnsiTheme="minorHAnsi" w:eastAsiaTheme="minorEastAsia" w:cstheme="minorHAnsi"/>
              <w:b w:val="0"/>
              <w:bCs w:val="0"/>
              <w:caps w:val="0"/>
              <w:noProof/>
              <w:kern w:val="2"/>
              <w:sz w:val="24"/>
              <w:szCs w:val="24"/>
              <w14:ligatures w14:val="standardContextual"/>
            </w:rPr>
          </w:pPr>
          <w:hyperlink w:history="1" w:anchor="_Toc175660416">
            <w:r w:rsidRPr="00C835D2">
              <w:rPr>
                <w:rStyle w:val="Hyperkobling"/>
                <w:rFonts w:asciiTheme="minorHAnsi" w:hAnsiTheme="minorHAnsi" w:cstheme="minorHAnsi"/>
                <w:noProof/>
              </w:rPr>
              <w:t>11.</w:t>
            </w:r>
            <w:r w:rsidRPr="00C835D2">
              <w:rPr>
                <w:rFonts w:asciiTheme="minorHAnsi" w:hAnsiTheme="minorHAnsi" w:eastAsiaTheme="minorEastAsia" w:cstheme="minorHAnsi"/>
                <w:b w:val="0"/>
                <w:bCs w:val="0"/>
                <w:caps w:val="0"/>
                <w:noProof/>
                <w:kern w:val="2"/>
                <w:sz w:val="24"/>
                <w:szCs w:val="24"/>
                <w14:ligatures w14:val="standardContextual"/>
              </w:rPr>
              <w:tab/>
            </w:r>
            <w:r w:rsidRPr="00C835D2">
              <w:rPr>
                <w:rStyle w:val="Hyperkobling"/>
                <w:rFonts w:asciiTheme="minorHAnsi" w:hAnsiTheme="minorHAnsi" w:cstheme="minorHAnsi"/>
                <w:noProof/>
              </w:rPr>
              <w:t>Tvister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_Toc175660416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29</w:t>
            </w:r>
            <w:r w:rsidRPr="00C835D2">
              <w:rPr>
                <w:rFonts w:asciiTheme="minorHAnsi" w:hAnsiTheme="minorHAnsi" w:cstheme="minorHAnsi"/>
                <w:noProof/>
                <w:webHidden/>
              </w:rPr>
              <w:fldChar w:fldCharType="end"/>
            </w:r>
          </w:hyperlink>
        </w:p>
        <w:p w:rsidRPr="00C835D2" w:rsidR="00C835D2" w:rsidRDefault="00C835D2" w14:paraId="4B0DC288" w14:textId="54019D11">
          <w:pPr>
            <w:pStyle w:val="INNH2"/>
            <w:rPr>
              <w:rFonts w:asciiTheme="minorHAnsi" w:hAnsiTheme="minorHAnsi" w:eastAsiaTheme="minorEastAsia" w:cstheme="minorHAnsi"/>
              <w:smallCaps w:val="0"/>
              <w:noProof/>
              <w:kern w:val="2"/>
              <w:sz w:val="24"/>
              <w:szCs w:val="24"/>
              <w14:ligatures w14:val="standardContextual"/>
            </w:rPr>
          </w:pPr>
          <w:hyperlink w:history="1" w:anchor="_Toc175660417">
            <w:r w:rsidRPr="00C835D2">
              <w:rPr>
                <w:rStyle w:val="Hyperkobling"/>
                <w:rFonts w:asciiTheme="minorHAnsi" w:hAnsiTheme="minorHAnsi" w:cstheme="minorHAnsi"/>
                <w:noProof/>
              </w:rPr>
              <w:t>11.1</w:t>
            </w:r>
            <w:r w:rsidRPr="00C835D2">
              <w:rPr>
                <w:rFonts w:asciiTheme="minorHAnsi" w:hAnsiTheme="minorHAnsi" w:eastAsiaTheme="minorEastAsia" w:cstheme="minorHAnsi"/>
                <w:smallCaps w:val="0"/>
                <w:noProof/>
                <w:kern w:val="2"/>
                <w:sz w:val="24"/>
                <w:szCs w:val="24"/>
                <w14:ligatures w14:val="standardContextual"/>
              </w:rPr>
              <w:tab/>
            </w:r>
            <w:r w:rsidRPr="00C835D2">
              <w:rPr>
                <w:rStyle w:val="Hyperkobling"/>
                <w:rFonts w:asciiTheme="minorHAnsi" w:hAnsiTheme="minorHAnsi" w:cstheme="minorHAnsi"/>
                <w:noProof/>
              </w:rPr>
              <w:t>Forhandlinger og mekling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_Toc175660417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29</w:t>
            </w:r>
            <w:r w:rsidRPr="00C835D2">
              <w:rPr>
                <w:rFonts w:asciiTheme="minorHAnsi" w:hAnsiTheme="minorHAnsi" w:cstheme="minorHAnsi"/>
                <w:noProof/>
                <w:webHidden/>
              </w:rPr>
              <w:fldChar w:fldCharType="end"/>
            </w:r>
          </w:hyperlink>
        </w:p>
        <w:p w:rsidRPr="00C835D2" w:rsidR="00C835D2" w:rsidRDefault="00C835D2" w14:paraId="69ECB70B" w14:textId="445778F1">
          <w:pPr>
            <w:pStyle w:val="INNH2"/>
            <w:rPr>
              <w:rFonts w:asciiTheme="minorHAnsi" w:hAnsiTheme="minorHAnsi" w:eastAsiaTheme="minorEastAsia" w:cstheme="minorHAnsi"/>
              <w:smallCaps w:val="0"/>
              <w:noProof/>
              <w:kern w:val="2"/>
              <w:sz w:val="24"/>
              <w:szCs w:val="24"/>
              <w14:ligatures w14:val="standardContextual"/>
            </w:rPr>
          </w:pPr>
          <w:hyperlink w:history="1" w:anchor="_Toc175660418">
            <w:r w:rsidRPr="00C835D2">
              <w:rPr>
                <w:rStyle w:val="Hyperkobling"/>
                <w:rFonts w:asciiTheme="minorHAnsi" w:hAnsiTheme="minorHAnsi" w:cstheme="minorHAnsi"/>
                <w:noProof/>
              </w:rPr>
              <w:t>11.2</w:t>
            </w:r>
            <w:r w:rsidRPr="00C835D2">
              <w:rPr>
                <w:rFonts w:asciiTheme="minorHAnsi" w:hAnsiTheme="minorHAnsi" w:eastAsiaTheme="minorEastAsia" w:cstheme="minorHAnsi"/>
                <w:smallCaps w:val="0"/>
                <w:noProof/>
                <w:kern w:val="2"/>
                <w:sz w:val="24"/>
                <w:szCs w:val="24"/>
                <w14:ligatures w14:val="standardContextual"/>
              </w:rPr>
              <w:tab/>
            </w:r>
            <w:r w:rsidRPr="00C835D2">
              <w:rPr>
                <w:rStyle w:val="Hyperkobling"/>
                <w:rFonts w:asciiTheme="minorHAnsi" w:hAnsiTheme="minorHAnsi" w:cstheme="minorHAnsi"/>
                <w:noProof/>
              </w:rPr>
              <w:t>Lovvalg og verneting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_Toc175660418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Pr="00C835D2">
              <w:rPr>
                <w:rFonts w:asciiTheme="minorHAnsi" w:hAnsiTheme="minorHAnsi" w:cstheme="minorHAnsi"/>
                <w:noProof/>
                <w:webHidden/>
              </w:rPr>
              <w:t>29</w:t>
            </w:r>
            <w:r w:rsidRPr="00C835D2">
              <w:rPr>
                <w:rFonts w:asciiTheme="minorHAnsi" w:hAnsiTheme="minorHAnsi" w:cstheme="minorHAnsi"/>
                <w:noProof/>
                <w:webHidden/>
              </w:rPr>
              <w:fldChar w:fldCharType="end"/>
            </w:r>
          </w:hyperlink>
        </w:p>
        <w:p w:rsidRPr="00C0077E" w:rsidR="00C4786E" w:rsidP="00C4786E" w:rsidRDefault="004643D8" w14:paraId="50C97345" w14:textId="39370075">
          <w:pPr>
            <w:sectPr w:rsidRPr="00C0077E" w:rsidR="00C4786E" w:rsidSect="00621905">
              <w:headerReference w:type="even" r:id="rId18"/>
              <w:headerReference w:type="default" r:id="rId19"/>
              <w:footerReference w:type="default" r:id="rId20"/>
              <w:headerReference w:type="first" r:id="rId21"/>
              <w:pgSz w:w="11906" w:h="16838" w:code="9"/>
              <w:pgMar w:top="1418" w:right="1418" w:bottom="1418" w:left="1985" w:header="709" w:footer="709" w:gutter="0"/>
              <w:cols w:space="708"/>
              <w:docGrid w:linePitch="299"/>
            </w:sectPr>
          </w:pPr>
          <w:r w:rsidRPr="00C835D2">
            <w:rPr>
              <w:rFonts w:cstheme="minorHAnsi"/>
              <w:b/>
              <w:bCs/>
              <w:noProof/>
            </w:rPr>
            <w:fldChar w:fldCharType="end"/>
          </w:r>
        </w:p>
      </w:sdtContent>
    </w:sdt>
    <w:p w:rsidRPr="00C0077E" w:rsidR="00FB5F14" w:rsidP="00FB5F14" w:rsidRDefault="00FB5F14" w14:paraId="6F3ADE88" w14:textId="77777777">
      <w:pPr>
        <w:pStyle w:val="Overskrift1"/>
      </w:pPr>
      <w:bookmarkStart w:name="_Toc111799188" w:id="24"/>
      <w:bookmarkStart w:name="_Toc175660319" w:id="25"/>
      <w:bookmarkEnd w:id="15"/>
      <w:bookmarkEnd w:id="16"/>
      <w:bookmarkEnd w:id="17"/>
      <w:bookmarkEnd w:id="18"/>
      <w:bookmarkEnd w:id="19"/>
      <w:bookmarkEnd w:id="20"/>
      <w:bookmarkEnd w:id="21"/>
      <w:bookmarkEnd w:id="22"/>
      <w:bookmarkEnd w:id="23"/>
      <w:r w:rsidRPr="00C0077E">
        <w:t>Alminnelige bestemmelser</w:t>
      </w:r>
      <w:bookmarkEnd w:id="24"/>
      <w:bookmarkEnd w:id="25"/>
    </w:p>
    <w:p w:rsidRPr="00C0077E" w:rsidR="00FB5F14" w:rsidP="00FB5F14" w:rsidRDefault="00FB5F14" w14:paraId="4077F327" w14:textId="77777777">
      <w:pPr>
        <w:pStyle w:val="Overskrift2"/>
      </w:pPr>
      <w:bookmarkStart w:name="_Toc111799189" w:id="26"/>
      <w:bookmarkStart w:name="_Toc175660320" w:id="27"/>
      <w:r w:rsidRPr="00C0077E">
        <w:t>Avtalens omfang</w:t>
      </w:r>
      <w:bookmarkEnd w:id="26"/>
      <w:bookmarkEnd w:id="27"/>
    </w:p>
    <w:p w:rsidRPr="00C0077E" w:rsidR="00FB5F14" w:rsidP="00FB5F14" w:rsidRDefault="00FB5F14" w14:paraId="54B800CC" w14:textId="123245A6">
      <w:r w:rsidRPr="00C0077E">
        <w:t xml:space="preserve">Avtalen gjelder levering av </w:t>
      </w:r>
      <w:r w:rsidRPr="00C0077E">
        <w:rPr>
          <w:rFonts w:cstheme="minorHAnsi"/>
        </w:rPr>
        <w:t xml:space="preserve">vedlikeholdstjenester for programvare og eventuelt utstyr som </w:t>
      </w:r>
      <w:r w:rsidRPr="00C0077E">
        <w:t xml:space="preserve">beskrevet i bilag 1, heretter kalt for «leveransen». </w:t>
      </w:r>
    </w:p>
    <w:p w:rsidRPr="00C0077E" w:rsidR="00FB5F14" w:rsidP="00FB5F14" w:rsidRDefault="00FB5F14" w14:paraId="320385F3" w14:textId="77777777"/>
    <w:p w:rsidRPr="00C0077E" w:rsidR="00FB5F14" w:rsidP="00FB5F14" w:rsidRDefault="00FB5F14" w14:paraId="4C368E13" w14:textId="77777777">
      <w:r w:rsidRPr="00C0077E">
        <w:t>Kunden har beskrevet sitt behov og fremstilt sine krav i bilag 1 (Kundens behovsbeskrivelse og kravspesifikasjon), og beskrevet den programvaren og det utstyr som skal vedlikeholdes i bilag 3 (</w:t>
      </w:r>
      <w:r w:rsidRPr="00C0077E">
        <w:rPr>
          <w:rFonts w:cstheme="minorHAnsi"/>
        </w:rPr>
        <w:t>Utstyr og/eller programvare som skal vedlikeholdes</w:t>
      </w:r>
      <w:r w:rsidRPr="00C0077E">
        <w:t>).</w:t>
      </w:r>
    </w:p>
    <w:p w:rsidRPr="00C0077E" w:rsidR="00FB5F14" w:rsidP="00FB5F14" w:rsidRDefault="00FB5F14" w14:paraId="63F53DBA" w14:textId="77777777"/>
    <w:p w:rsidRPr="00C0077E" w:rsidR="00FB5F14" w:rsidP="00FB5F14" w:rsidRDefault="00FB5F14" w14:paraId="524DE5B5" w14:textId="77777777">
      <w:r w:rsidRPr="00C0077E">
        <w:rPr>
          <w:rFonts w:cstheme="minorHAnsi"/>
        </w:rPr>
        <w:t>Leverandøren har beskrevet sin løsning og relevante forutsetninger for levering av den i bilag 2 (Leverandørens løsningsspesifikasjon).</w:t>
      </w:r>
    </w:p>
    <w:p w:rsidRPr="00C0077E" w:rsidR="00FB5F14" w:rsidP="00FB5F14" w:rsidRDefault="00FB5F14" w14:paraId="11722221" w14:textId="77777777"/>
    <w:p w:rsidRPr="00C0077E" w:rsidR="00FB5F14" w:rsidP="00FB5F14" w:rsidRDefault="00FB5F14" w14:paraId="62940981" w14:textId="77777777">
      <w:pPr>
        <w:rPr>
          <w:rFonts w:cstheme="minorHAnsi"/>
        </w:rPr>
      </w:pPr>
      <w:r w:rsidRPr="00C0077E">
        <w:t>Hvis det etter Leverandørens oppfatning er åpenbare feil eller uklarheter i Kundens kravspesifikasjon, skal dette angis tydelig i bilag 2.</w:t>
      </w:r>
    </w:p>
    <w:p w:rsidRPr="00C0077E" w:rsidR="00FB5F14" w:rsidP="00FB5F14" w:rsidRDefault="00FB5F14" w14:paraId="643D7892" w14:textId="77777777"/>
    <w:p w:rsidRPr="00C0077E" w:rsidR="00FB5F14" w:rsidP="00FB5F14" w:rsidRDefault="00FB5F14" w14:paraId="254769A9" w14:textId="42BA3ED9">
      <w:r w:rsidRPr="00C0077E">
        <w:t>Omfanget og gjennomføringen av leveransen er nærmere beskrevet i</w:t>
      </w:r>
      <w:r w:rsidR="00E754CF">
        <w:t xml:space="preserve"> den generelle avtaleteksten og</w:t>
      </w:r>
      <w:r w:rsidRPr="00C0077E">
        <w:t xml:space="preserve"> bilagene som er inkludert i avtalen. </w:t>
      </w:r>
    </w:p>
    <w:p w:rsidRPr="00C0077E" w:rsidR="00FB5F14" w:rsidP="00FB5F14" w:rsidRDefault="00FB5F14" w14:paraId="3FAD2C18" w14:textId="77777777"/>
    <w:p w:rsidRPr="00C0077E" w:rsidR="00FB5F14" w:rsidDel="00ED73E9" w:rsidP="00FB5F14" w:rsidRDefault="00FB5F14" w14:paraId="71817B4B" w14:textId="77777777">
      <w:r w:rsidRPr="00C0077E" w:rsidDel="00ED73E9">
        <w:t>Med avtalen menes denne generelle avtaleteksten med bilag.</w:t>
      </w:r>
    </w:p>
    <w:p w:rsidRPr="00C0077E" w:rsidR="00FB5F14" w:rsidP="00FB5F14" w:rsidRDefault="00FB5F14" w14:paraId="0F63DFA4" w14:textId="77777777"/>
    <w:p w:rsidRPr="00C0077E" w:rsidR="00FB5F14" w:rsidP="00FB5F14" w:rsidRDefault="00FB5F14" w14:paraId="05873F91" w14:textId="77777777">
      <w:pPr>
        <w:pStyle w:val="Overskrift2"/>
      </w:pPr>
      <w:bookmarkStart w:name="_Toc382559552" w:id="28"/>
      <w:bookmarkStart w:name="_Toc382559756" w:id="29"/>
      <w:bookmarkStart w:name="_Toc382560073" w:id="30"/>
      <w:bookmarkStart w:name="_Toc382564454" w:id="31"/>
      <w:bookmarkStart w:name="_Toc382571578" w:id="32"/>
      <w:bookmarkStart w:name="_Toc382712336" w:id="33"/>
      <w:bookmarkStart w:name="_Toc382719100" w:id="34"/>
      <w:bookmarkStart w:name="_Toc382883232" w:id="35"/>
      <w:bookmarkStart w:name="_Toc382888866" w:id="36"/>
      <w:bookmarkStart w:name="_Toc382889003" w:id="37"/>
      <w:bookmarkStart w:name="_Toc382890328" w:id="38"/>
      <w:bookmarkStart w:name="_Toc385664125" w:id="39"/>
      <w:bookmarkStart w:name="_Toc385815676" w:id="40"/>
      <w:bookmarkStart w:name="_Toc387825593" w:id="41"/>
      <w:bookmarkStart w:name="_Toc434131262" w:id="42"/>
      <w:bookmarkStart w:name="_Toc27205274" w:id="43"/>
      <w:bookmarkStart w:name="_Toc111799190" w:id="44"/>
      <w:bookmarkStart w:name="_Toc175660321" w:id="45"/>
      <w:r w:rsidRPr="00C0077E">
        <w:t>Bilag til avtalen</w:t>
      </w:r>
      <w:bookmarkStart w:name="bilag" w:id="46"/>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6"/>
      <w:bookmarkEnd w:id="45"/>
    </w:p>
    <w:tbl>
      <w:tblPr>
        <w:tblW w:w="7948" w:type="dxa"/>
        <w:tblInd w:w="20" w:type="dxa"/>
        <w:tblLayout w:type="fixed"/>
        <w:tblCellMar>
          <w:left w:w="138" w:type="dxa"/>
          <w:right w:w="138" w:type="dxa"/>
        </w:tblCellMar>
        <w:tblLook w:val="0020" w:firstRow="1" w:lastRow="0" w:firstColumn="0" w:lastColumn="0" w:noHBand="0" w:noVBand="0"/>
      </w:tblPr>
      <w:tblGrid>
        <w:gridCol w:w="6521"/>
        <w:gridCol w:w="709"/>
        <w:gridCol w:w="718"/>
      </w:tblGrid>
      <w:tr w:rsidRPr="00C0077E" w:rsidR="00FB5F14" w:rsidTr="7B19ACD6" w14:paraId="0B5D9E79" w14:textId="77777777">
        <w:trPr>
          <w:cantSplit/>
        </w:trPr>
        <w:tc>
          <w:tcPr>
            <w:tcW w:w="6521" w:type="dxa"/>
            <w:tcBorders>
              <w:top w:val="single" w:color="auto" w:sz="6" w:space="0"/>
              <w:left w:val="single" w:color="auto" w:sz="6" w:space="0"/>
              <w:bottom w:val="single" w:color="auto" w:sz="6" w:space="0"/>
              <w:right w:val="single" w:color="auto" w:sz="6" w:space="0"/>
            </w:tcBorders>
            <w:shd w:val="clear" w:color="auto" w:fill="E6E6E6"/>
            <w:tcMar>
              <w:top w:w="57" w:type="dxa"/>
              <w:bottom w:w="57" w:type="dxa"/>
            </w:tcMar>
            <w:vAlign w:val="center"/>
          </w:tcPr>
          <w:p w:rsidRPr="00C0077E" w:rsidR="00FB5F14" w:rsidP="00D4735E" w:rsidRDefault="00FB5F14" w14:paraId="309E5EDD" w14:textId="77777777">
            <w:pPr>
              <w:ind w:left="-1"/>
            </w:pPr>
            <w:r w:rsidRPr="00C0077E">
              <w:t>Alle rubrikker skal være krysset av (Ja eller Nei)</w:t>
            </w:r>
          </w:p>
        </w:tc>
        <w:tc>
          <w:tcPr>
            <w:tcW w:w="709" w:type="dxa"/>
            <w:tcBorders>
              <w:top w:val="single" w:color="auto" w:sz="6" w:space="0"/>
              <w:left w:val="single" w:color="auto" w:sz="6" w:space="0"/>
              <w:bottom w:val="single" w:color="auto" w:sz="6" w:space="0"/>
              <w:right w:val="single" w:color="auto" w:sz="6" w:space="0"/>
            </w:tcBorders>
            <w:shd w:val="clear" w:color="auto" w:fill="E6E6E6"/>
            <w:tcMar>
              <w:top w:w="57" w:type="dxa"/>
              <w:bottom w:w="57" w:type="dxa"/>
            </w:tcMar>
            <w:vAlign w:val="center"/>
          </w:tcPr>
          <w:p w:rsidRPr="00C0077E" w:rsidR="00FB5F14" w:rsidP="00D4735E" w:rsidRDefault="00FB5F14" w14:paraId="46AA1F2C" w14:textId="77777777">
            <w:r w:rsidRPr="00C0077E">
              <w:t xml:space="preserve">Ja </w:t>
            </w:r>
          </w:p>
        </w:tc>
        <w:tc>
          <w:tcPr>
            <w:tcW w:w="718" w:type="dxa"/>
            <w:tcBorders>
              <w:top w:val="single" w:color="auto" w:sz="6" w:space="0"/>
              <w:left w:val="single" w:color="auto" w:sz="6" w:space="0"/>
              <w:bottom w:val="single" w:color="auto" w:sz="6" w:space="0"/>
              <w:right w:val="single" w:color="auto" w:sz="6" w:space="0"/>
            </w:tcBorders>
            <w:shd w:val="clear" w:color="auto" w:fill="E6E6E6"/>
            <w:tcMar>
              <w:top w:w="57" w:type="dxa"/>
              <w:bottom w:w="57" w:type="dxa"/>
            </w:tcMar>
            <w:vAlign w:val="center"/>
          </w:tcPr>
          <w:p w:rsidRPr="00C0077E" w:rsidR="00FB5F14" w:rsidP="00D4735E" w:rsidRDefault="00FB5F14" w14:paraId="077AC17D" w14:textId="77777777">
            <w:r w:rsidRPr="00C0077E">
              <w:t>Nei</w:t>
            </w:r>
          </w:p>
        </w:tc>
      </w:tr>
      <w:tr w:rsidRPr="00C0077E" w:rsidR="00FB5F14" w:rsidTr="7B19ACD6" w14:paraId="700BFAF4" w14:textId="77777777">
        <w:trPr>
          <w:cantSplit/>
        </w:trPr>
        <w:tc>
          <w:tcPr>
            <w:tcW w:w="652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C0077E" w:rsidR="00FB5F14" w:rsidP="00D4735E" w:rsidRDefault="00FB5F14" w14:paraId="21953511" w14:textId="77777777">
            <w:pPr>
              <w:keepLines/>
            </w:pPr>
            <w:r w:rsidRPr="00C0077E">
              <w:t>Bilag 1: Kundens behovsbeskrivelse og kravspesifikasjon</w:t>
            </w:r>
          </w:p>
          <w:p w:rsidRPr="00C0077E" w:rsidR="00FB5F14" w:rsidP="00D4735E" w:rsidRDefault="00FB5F14" w14:paraId="74218DFC" w14:textId="77777777">
            <w:pPr>
              <w:keepLines/>
            </w:pPr>
            <w:r w:rsidRPr="00C0077E">
              <w:rPr>
                <w:rFonts w:cstheme="minorHAnsi"/>
                <w:i/>
                <w:sz w:val="22"/>
                <w:szCs w:val="22"/>
              </w:rPr>
              <w:t>Fylles ut av Kunden.</w:t>
            </w: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C0077E" w:rsidR="00FB5F14" w:rsidP="00D4735E" w:rsidRDefault="00FB5F14" w14:paraId="46510152" w14:textId="293FC6E9">
            <w:r w:rsidR="7A904B53">
              <w:rPr/>
              <w:t>X</w:t>
            </w:r>
          </w:p>
        </w:tc>
        <w:tc>
          <w:tcPr>
            <w:tcW w:w="718"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C0077E" w:rsidR="00FB5F14" w:rsidP="00D4735E" w:rsidRDefault="00FB5F14" w14:paraId="2CAC7B89" w14:textId="77777777"/>
        </w:tc>
      </w:tr>
      <w:tr w:rsidRPr="00C0077E" w:rsidR="00FB5F14" w:rsidTr="7B19ACD6" w14:paraId="229CADAC" w14:textId="77777777">
        <w:trPr>
          <w:cantSplit/>
        </w:trPr>
        <w:tc>
          <w:tcPr>
            <w:tcW w:w="652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C0077E" w:rsidR="00FB5F14" w:rsidP="00D4735E" w:rsidRDefault="00FB5F14" w14:paraId="16A747B9" w14:textId="77777777">
            <w:pPr>
              <w:keepLines/>
            </w:pPr>
            <w:r w:rsidRPr="00C0077E">
              <w:t>Bilag 2: Leverandørens løsningsspesifikasjon</w:t>
            </w:r>
          </w:p>
          <w:p w:rsidRPr="00C0077E" w:rsidR="00FB5F14" w:rsidP="00D4735E" w:rsidRDefault="00FB5F14" w14:paraId="2A773908" w14:textId="77777777">
            <w:pPr>
              <w:keepLines/>
            </w:pPr>
            <w:r w:rsidRPr="00C0077E">
              <w:rPr>
                <w:rFonts w:cstheme="minorHAnsi"/>
                <w:i/>
                <w:sz w:val="22"/>
                <w:szCs w:val="22"/>
              </w:rPr>
              <w:t>Fylles ut av Leverandør.</w:t>
            </w: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C0077E" w:rsidR="00FB5F14" w:rsidP="00D4735E" w:rsidRDefault="00FB5F14" w14:paraId="3AD3C3EB" w14:textId="6FA5AC5A">
            <w:r w:rsidR="533F629D">
              <w:rPr/>
              <w:t>X</w:t>
            </w:r>
          </w:p>
        </w:tc>
        <w:tc>
          <w:tcPr>
            <w:tcW w:w="718"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C0077E" w:rsidR="00FB5F14" w:rsidP="00D4735E" w:rsidRDefault="00FB5F14" w14:paraId="690FEA4E" w14:textId="77777777"/>
        </w:tc>
      </w:tr>
      <w:tr w:rsidRPr="00C0077E" w:rsidR="00FB5F14" w:rsidTr="7B19ACD6" w14:paraId="579DCDAE" w14:textId="77777777">
        <w:trPr>
          <w:cantSplit/>
        </w:trPr>
        <w:tc>
          <w:tcPr>
            <w:tcW w:w="652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C0077E" w:rsidR="00FB5F14" w:rsidP="00D4735E" w:rsidRDefault="00FB5F14" w14:paraId="6FBF5235" w14:textId="77777777">
            <w:pPr>
              <w:keepLines/>
            </w:pPr>
            <w:r w:rsidRPr="00C0077E">
              <w:t xml:space="preserve">Bilag 3: </w:t>
            </w:r>
            <w:r w:rsidRPr="00C0077E">
              <w:rPr>
                <w:rFonts w:cstheme="minorHAnsi"/>
              </w:rPr>
              <w:t>Utstyr og/eller programvare som skal vedlikeholdes</w:t>
            </w:r>
          </w:p>
          <w:p w:rsidRPr="00C0077E" w:rsidR="00FB5F14" w:rsidP="00D4735E" w:rsidRDefault="00FB5F14" w14:paraId="19C1BA56" w14:textId="77777777">
            <w:pPr>
              <w:rPr>
                <w:rFonts w:cstheme="minorHAnsi"/>
                <w:i/>
                <w:sz w:val="28"/>
                <w:szCs w:val="28"/>
              </w:rPr>
            </w:pPr>
            <w:r w:rsidRPr="00C0077E">
              <w:rPr>
                <w:rFonts w:cstheme="minorHAnsi"/>
                <w:i/>
                <w:sz w:val="22"/>
                <w:szCs w:val="22"/>
              </w:rPr>
              <w:t>Kundens beskrivelse av det som skal vedlikeholdes</w:t>
            </w:r>
            <w:r w:rsidRPr="00C0077E">
              <w:rPr>
                <w:rFonts w:cstheme="minorHAnsi"/>
                <w:i/>
                <w:sz w:val="28"/>
                <w:szCs w:val="28"/>
              </w:rPr>
              <w:t xml:space="preserve"> </w:t>
            </w:r>
          </w:p>
          <w:p w:rsidRPr="00C0077E" w:rsidR="00FB5F14" w:rsidP="00D4735E" w:rsidRDefault="00FB5F14" w14:paraId="38162B1E" w14:textId="77777777">
            <w:pPr>
              <w:keepLines/>
            </w:pPr>
            <w:r w:rsidRPr="00C0077E">
              <w:rPr>
                <w:rFonts w:cstheme="minorHAnsi"/>
                <w:i/>
                <w:sz w:val="22"/>
                <w:szCs w:val="22"/>
              </w:rPr>
              <w:t>Fylles ut av Kunden</w:t>
            </w: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C0077E" w:rsidR="00FB5F14" w:rsidP="00D4735E" w:rsidRDefault="00FB5F14" w14:paraId="4580E861" w14:textId="3202FB14">
            <w:r w:rsidR="3F62CD7A">
              <w:rPr/>
              <w:t>X</w:t>
            </w:r>
          </w:p>
        </w:tc>
        <w:tc>
          <w:tcPr>
            <w:tcW w:w="718"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C0077E" w:rsidR="00FB5F14" w:rsidP="00D4735E" w:rsidRDefault="00FB5F14" w14:paraId="7D5F99D7" w14:textId="77777777"/>
        </w:tc>
      </w:tr>
      <w:tr w:rsidRPr="00C0077E" w:rsidR="00FB5F14" w:rsidTr="7B19ACD6" w14:paraId="61EA6523" w14:textId="77777777">
        <w:trPr>
          <w:cantSplit/>
        </w:trPr>
        <w:tc>
          <w:tcPr>
            <w:tcW w:w="652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C0077E" w:rsidR="00FB5F14" w:rsidP="00D4735E" w:rsidRDefault="00FB5F14" w14:paraId="5BE880B9" w14:textId="77777777">
            <w:r w:rsidRPr="00C0077E">
              <w:t>Bilag 4: Prosjekt- og fremdriftsplan for etableringsfasen</w:t>
            </w:r>
          </w:p>
          <w:p w:rsidRPr="00C0077E" w:rsidR="00FB5F14" w:rsidP="00D4735E" w:rsidRDefault="00FB5F14" w14:paraId="019F245C" w14:textId="77777777">
            <w:pPr>
              <w:rPr>
                <w:i/>
                <w:iCs/>
              </w:rPr>
            </w:pPr>
            <w:r w:rsidRPr="00C0077E">
              <w:rPr>
                <w:rStyle w:val="normaltextrun"/>
                <w:rFonts w:ascii="Calibri" w:hAnsi="Calibri" w:cs="Calibri"/>
                <w:i/>
                <w:iCs/>
                <w:color w:val="000000"/>
                <w:sz w:val="22"/>
                <w:szCs w:val="22"/>
                <w:shd w:val="clear" w:color="auto" w:fill="FFFFFF"/>
              </w:rPr>
              <w:t>Fylles ut av Leverandøren basert på de overordnede føringer Kunden har gitt.</w:t>
            </w:r>
            <w:r w:rsidRPr="00C0077E">
              <w:rPr>
                <w:rStyle w:val="eop"/>
                <w:rFonts w:ascii="Calibri" w:hAnsi="Calibri" w:cs="Calibri"/>
                <w:color w:val="000000"/>
                <w:sz w:val="22"/>
                <w:szCs w:val="22"/>
                <w:shd w:val="clear" w:color="auto" w:fill="FFFFFF"/>
              </w:rPr>
              <w:t> </w:t>
            </w: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C0077E" w:rsidR="00FB5F14" w:rsidP="00D4735E" w:rsidRDefault="00FB5F14" w14:paraId="51428728" w14:textId="242554FC">
            <w:r w:rsidR="5C1DEDE0">
              <w:rPr/>
              <w:t>X</w:t>
            </w:r>
          </w:p>
        </w:tc>
        <w:tc>
          <w:tcPr>
            <w:tcW w:w="718"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C0077E" w:rsidR="00FB5F14" w:rsidP="00D4735E" w:rsidRDefault="00FB5F14" w14:paraId="0047EA0B" w14:textId="77777777"/>
        </w:tc>
      </w:tr>
      <w:tr w:rsidRPr="00C0077E" w:rsidR="00FB5F14" w:rsidTr="7B19ACD6" w14:paraId="550E31AB" w14:textId="77777777">
        <w:trPr>
          <w:cantSplit/>
        </w:trPr>
        <w:tc>
          <w:tcPr>
            <w:tcW w:w="652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C0077E" w:rsidR="00FB5F14" w:rsidP="00D4735E" w:rsidRDefault="00FB5F14" w14:paraId="7836D1F2" w14:textId="77777777">
            <w:pPr>
              <w:ind w:left="855" w:hanging="855"/>
            </w:pPr>
            <w:r w:rsidRPr="00C0077E">
              <w:t xml:space="preserve">Bilag 5: </w:t>
            </w:r>
            <w:r w:rsidRPr="00C0077E">
              <w:rPr>
                <w:rFonts w:cstheme="minorHAnsi"/>
              </w:rPr>
              <w:t>Tjenestenivå med standardiserte kompensasjoner</w:t>
            </w:r>
          </w:p>
          <w:p w:rsidRPr="00C0077E" w:rsidR="00FB5F14" w:rsidP="00D4735E" w:rsidRDefault="00FB5F14" w14:paraId="6A211E28" w14:textId="77777777">
            <w:pPr>
              <w:ind w:left="4" w:hanging="4"/>
            </w:pPr>
            <w:r w:rsidRPr="00C0077E">
              <w:rPr>
                <w:i/>
                <w:iCs/>
                <w:sz w:val="22"/>
                <w:szCs w:val="22"/>
              </w:rPr>
              <w:t>Fylles ut av Leverandøren basert på de overordnede føringer Kunden har gitt.</w:t>
            </w: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C0077E" w:rsidR="00FB5F14" w:rsidP="00D4735E" w:rsidRDefault="00FB5F14" w14:paraId="138EDE71" w14:textId="1C46A7CA">
            <w:r w:rsidR="56FB3A80">
              <w:rPr/>
              <w:t>X</w:t>
            </w:r>
          </w:p>
        </w:tc>
        <w:tc>
          <w:tcPr>
            <w:tcW w:w="718"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C0077E" w:rsidR="00FB5F14" w:rsidP="00D4735E" w:rsidRDefault="00FB5F14" w14:paraId="6AF85CD4" w14:textId="77777777"/>
        </w:tc>
      </w:tr>
      <w:tr w:rsidRPr="00C0077E" w:rsidR="00FB5F14" w:rsidTr="7B19ACD6" w14:paraId="6CBDEE86" w14:textId="77777777">
        <w:trPr>
          <w:cantSplit/>
        </w:trPr>
        <w:tc>
          <w:tcPr>
            <w:tcW w:w="652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C0077E" w:rsidR="00FB5F14" w:rsidP="00D4735E" w:rsidRDefault="00FB5F14" w14:paraId="1C944251" w14:textId="77777777">
            <w:pPr>
              <w:ind w:left="855" w:hanging="855"/>
            </w:pPr>
            <w:r w:rsidRPr="00C0077E">
              <w:t>Bilag 6: Administrative bestemmelser</w:t>
            </w:r>
          </w:p>
          <w:p w:rsidRPr="00C0077E" w:rsidR="00FB5F14" w:rsidP="00D4735E" w:rsidRDefault="00FB5F14" w14:paraId="7EC0E50E" w14:textId="77777777">
            <w:pPr>
              <w:ind w:left="4" w:hanging="4"/>
            </w:pPr>
            <w:r w:rsidRPr="00C0077E">
              <w:rPr>
                <w:rStyle w:val="normaltextrun"/>
                <w:rFonts w:ascii="Calibri" w:hAnsi="Calibri" w:cs="Calibri"/>
                <w:i/>
                <w:iCs/>
                <w:color w:val="000000"/>
                <w:sz w:val="22"/>
                <w:szCs w:val="22"/>
                <w:shd w:val="clear" w:color="auto" w:fill="FFFFFF"/>
              </w:rPr>
              <w:t>Administrative bestemmelser og andre opplysninger relevant for partenes forhold. Fylles ut av Leverandøren basert på de overordnede føringer Kunden har gitt i bilaget.</w:t>
            </w:r>
            <w:r w:rsidRPr="00C0077E">
              <w:rPr>
                <w:rStyle w:val="eop"/>
                <w:rFonts w:ascii="Calibri" w:hAnsi="Calibri" w:cs="Calibri"/>
                <w:color w:val="000000"/>
                <w:sz w:val="22"/>
                <w:szCs w:val="22"/>
                <w:shd w:val="clear" w:color="auto" w:fill="FFFFFF"/>
              </w:rPr>
              <w:t> </w:t>
            </w: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C0077E" w:rsidR="00FB5F14" w:rsidP="00D4735E" w:rsidRDefault="00FB5F14" w14:paraId="49203CCD" w14:textId="215D94CE">
            <w:r w:rsidR="56FB3A80">
              <w:rPr/>
              <w:t>X</w:t>
            </w:r>
          </w:p>
        </w:tc>
        <w:tc>
          <w:tcPr>
            <w:tcW w:w="718"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C0077E" w:rsidR="00FB5F14" w:rsidP="00D4735E" w:rsidRDefault="00FB5F14" w14:paraId="74C961E8" w14:textId="77777777"/>
        </w:tc>
      </w:tr>
      <w:tr w:rsidRPr="00C0077E" w:rsidR="00FB5F14" w:rsidTr="7B19ACD6" w14:paraId="1420446A" w14:textId="77777777">
        <w:trPr>
          <w:cantSplit/>
        </w:trPr>
        <w:tc>
          <w:tcPr>
            <w:tcW w:w="652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C0077E" w:rsidR="00FB5F14" w:rsidP="00D4735E" w:rsidRDefault="00FB5F14" w14:paraId="4D748496" w14:textId="77777777">
            <w:pPr>
              <w:ind w:left="855" w:hanging="855"/>
            </w:pPr>
            <w:r w:rsidRPr="00C0077E">
              <w:t>Bilag 7: Samlet pris og prisbestemmelser</w:t>
            </w:r>
          </w:p>
          <w:p w:rsidRPr="00C0077E" w:rsidR="00FB5F14" w:rsidP="00D4735E" w:rsidRDefault="00FB5F14" w14:paraId="0A0F5CB7" w14:textId="77777777">
            <w:r w:rsidRPr="00C0077E">
              <w:rPr>
                <w:rStyle w:val="normaltextrun"/>
                <w:rFonts w:ascii="Calibri" w:hAnsi="Calibri" w:cs="Calibri"/>
                <w:i/>
                <w:iCs/>
                <w:color w:val="000000"/>
                <w:sz w:val="22"/>
                <w:szCs w:val="22"/>
                <w:shd w:val="clear" w:color="auto" w:fill="FFFFFF"/>
              </w:rPr>
              <w:t xml:space="preserve">Oversikt over alle priselementer knyttet til gjennomføringen av denne Avtalen. Fylles ut av Leverandøren basert på de overordnede føringer </w:t>
            </w:r>
            <w:r w:rsidRPr="00C0077E">
              <w:rPr>
                <w:rStyle w:val="spellingerror"/>
                <w:rFonts w:ascii="Calibri" w:hAnsi="Calibri" w:cs="Calibri"/>
                <w:i/>
                <w:iCs/>
                <w:color w:val="000000"/>
                <w:sz w:val="22"/>
                <w:szCs w:val="22"/>
                <w:shd w:val="clear" w:color="auto" w:fill="FFFFFF"/>
              </w:rPr>
              <w:t>Kunden</w:t>
            </w:r>
            <w:r w:rsidRPr="00C0077E">
              <w:rPr>
                <w:rStyle w:val="normaltextrun"/>
                <w:rFonts w:ascii="Calibri" w:hAnsi="Calibri" w:cs="Calibri"/>
                <w:i/>
                <w:iCs/>
                <w:color w:val="000000"/>
                <w:sz w:val="22"/>
                <w:szCs w:val="22"/>
                <w:shd w:val="clear" w:color="auto" w:fill="FFFFFF"/>
              </w:rPr>
              <w:t xml:space="preserve"> har gitt i bilaget.</w:t>
            </w:r>
            <w:r w:rsidRPr="00C0077E">
              <w:rPr>
                <w:rStyle w:val="eop"/>
                <w:rFonts w:ascii="Calibri" w:hAnsi="Calibri" w:cs="Calibri"/>
                <w:color w:val="000000"/>
                <w:sz w:val="22"/>
                <w:szCs w:val="22"/>
                <w:shd w:val="clear" w:color="auto" w:fill="FFFFFF"/>
              </w:rPr>
              <w:t> </w:t>
            </w: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C0077E" w:rsidR="00FB5F14" w:rsidP="00D4735E" w:rsidRDefault="00FB5F14" w14:paraId="0A649361" w14:textId="3177F945">
            <w:r w:rsidR="5687731E">
              <w:rPr/>
              <w:t>X</w:t>
            </w:r>
          </w:p>
        </w:tc>
        <w:tc>
          <w:tcPr>
            <w:tcW w:w="718"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C0077E" w:rsidR="00FB5F14" w:rsidP="00D4735E" w:rsidRDefault="00FB5F14" w14:paraId="4F769ADF" w14:textId="77777777"/>
        </w:tc>
      </w:tr>
      <w:tr w:rsidRPr="00C0077E" w:rsidR="00FB5F14" w:rsidTr="7B19ACD6" w14:paraId="6CAB1276" w14:textId="77777777">
        <w:trPr>
          <w:cantSplit/>
        </w:trPr>
        <w:tc>
          <w:tcPr>
            <w:tcW w:w="652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C0077E" w:rsidR="00FB5F14" w:rsidP="00D4735E" w:rsidRDefault="00FB5F14" w14:paraId="34ED6376" w14:textId="77777777">
            <w:pPr>
              <w:ind w:left="855" w:hanging="855"/>
            </w:pPr>
            <w:r w:rsidRPr="00C0077E">
              <w:t>Bilag 8: Endringer i den generelle avtaleteksten</w:t>
            </w: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C0077E" w:rsidR="00FB5F14" w:rsidP="00D4735E" w:rsidRDefault="00FB5F14" w14:paraId="120D6E40" w14:textId="23DB4EB4">
            <w:r w:rsidR="31BBA627">
              <w:rPr/>
              <w:t>X</w:t>
            </w:r>
          </w:p>
        </w:tc>
        <w:tc>
          <w:tcPr>
            <w:tcW w:w="718"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C0077E" w:rsidR="00FB5F14" w:rsidP="00D4735E" w:rsidRDefault="00FB5F14" w14:paraId="284B528F" w14:textId="77777777"/>
        </w:tc>
      </w:tr>
      <w:tr w:rsidRPr="00C0077E" w:rsidR="00FB5F14" w:rsidTr="7B19ACD6" w14:paraId="6456F6B1" w14:textId="77777777">
        <w:trPr>
          <w:cantSplit/>
        </w:trPr>
        <w:tc>
          <w:tcPr>
            <w:tcW w:w="652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C0077E" w:rsidR="00FB5F14" w:rsidP="00D4735E" w:rsidRDefault="00FB5F14" w14:paraId="79F022E3" w14:textId="77777777">
            <w:pPr>
              <w:ind w:left="855" w:hanging="855"/>
            </w:pPr>
            <w:r w:rsidRPr="00C0077E">
              <w:t>Bilag 9: Endringer av leveransen etter avtaleinngåelsen</w:t>
            </w: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C0077E" w:rsidR="00FB5F14" w:rsidP="00D4735E" w:rsidRDefault="00FB5F14" w14:paraId="0C775F92" w14:textId="75FADA36">
            <w:r w:rsidR="31BBA627">
              <w:rPr/>
              <w:t>X</w:t>
            </w:r>
          </w:p>
        </w:tc>
        <w:tc>
          <w:tcPr>
            <w:tcW w:w="718"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C0077E" w:rsidR="00FB5F14" w:rsidP="00D4735E" w:rsidRDefault="00FB5F14" w14:paraId="5A9A1651" w14:textId="77777777"/>
        </w:tc>
      </w:tr>
      <w:tr w:rsidRPr="00C0077E" w:rsidR="00FB5F14" w:rsidTr="7B19ACD6" w14:paraId="6E4291AA" w14:textId="77777777">
        <w:trPr>
          <w:cantSplit/>
        </w:trPr>
        <w:tc>
          <w:tcPr>
            <w:tcW w:w="652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C0077E" w:rsidR="00FB5F14" w:rsidP="00D4735E" w:rsidRDefault="00FB5F14" w14:paraId="7742D943" w14:textId="3C1F1B50">
            <w:pPr>
              <w:keepLines/>
            </w:pPr>
            <w:r w:rsidRPr="00C0077E">
              <w:t xml:space="preserve">Bilag 10: </w:t>
            </w:r>
            <w:r w:rsidRPr="00C0077E" w:rsidR="00347587">
              <w:t>Standard lisensvilkår</w:t>
            </w:r>
            <w:r w:rsidRPr="00C0077E">
              <w:t>/standardvilkår for vedlikehold av tredjeparts programvare</w:t>
            </w:r>
          </w:p>
          <w:p w:rsidRPr="00C0077E" w:rsidR="00FB5F14" w:rsidP="00D4735E" w:rsidRDefault="00FB5F14" w14:paraId="5A95CDEF" w14:textId="77777777">
            <w:pPr>
              <w:keepLines/>
            </w:pPr>
            <w:r w:rsidRPr="00C0077E">
              <w:rPr>
                <w:rStyle w:val="normaltextrun"/>
                <w:rFonts w:ascii="Calibri" w:hAnsi="Calibri" w:cs="Calibri"/>
                <w:i/>
                <w:iCs/>
                <w:color w:val="000000"/>
                <w:sz w:val="22"/>
                <w:szCs w:val="22"/>
                <w:shd w:val="clear" w:color="auto" w:fill="FFFFFF"/>
              </w:rPr>
              <w:t>Kopi av eller referanse til Standardvilkår.</w:t>
            </w:r>
            <w:r w:rsidRPr="00C0077E">
              <w:rPr>
                <w:rStyle w:val="eop"/>
                <w:rFonts w:ascii="Calibri" w:hAnsi="Calibri" w:cs="Calibri"/>
                <w:color w:val="000000"/>
                <w:sz w:val="22"/>
                <w:szCs w:val="22"/>
                <w:shd w:val="clear" w:color="auto" w:fill="FFFFFF"/>
              </w:rPr>
              <w:t> </w:t>
            </w: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C0077E" w:rsidR="00FB5F14" w:rsidP="00D4735E" w:rsidRDefault="00FB5F14" w14:paraId="400A278F" w14:textId="77777777"/>
        </w:tc>
        <w:tc>
          <w:tcPr>
            <w:tcW w:w="718"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C0077E" w:rsidR="00FB5F14" w:rsidP="00D4735E" w:rsidRDefault="00FB5F14" w14:paraId="609C7BB4" w14:textId="7DB313E1">
            <w:r w:rsidR="3DE05604">
              <w:rPr/>
              <w:t>X</w:t>
            </w:r>
          </w:p>
        </w:tc>
      </w:tr>
      <w:tr w:rsidRPr="00C0077E" w:rsidR="00FB5F14" w:rsidTr="7B19ACD6" w14:paraId="09F5B05B" w14:textId="77777777">
        <w:trPr>
          <w:cantSplit/>
        </w:trPr>
        <w:tc>
          <w:tcPr>
            <w:tcW w:w="652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C0077E" w:rsidR="00FB5F14" w:rsidP="00D4735E" w:rsidRDefault="00FB5F14" w14:paraId="0ADB0878" w14:textId="77777777">
            <w:pPr>
              <w:keepLines/>
            </w:pPr>
            <w:r w:rsidRPr="00C0077E">
              <w:t>Bilag 11: Databehandleravtale</w:t>
            </w:r>
          </w:p>
          <w:p w:rsidRPr="00C0077E" w:rsidR="00FB5F14" w:rsidP="00D4735E" w:rsidRDefault="00FB5F14" w14:paraId="0FE091AE" w14:textId="536E7C4B">
            <w:pPr>
              <w:keepLines/>
            </w:pPr>
            <w:r w:rsidRPr="00C0077E">
              <w:rPr>
                <w:i/>
                <w:iCs/>
                <w:sz w:val="22"/>
                <w:szCs w:val="22"/>
              </w:rPr>
              <w:t>Databehandleravtalen mellom Leverandøren og Kunden og eventuelle øvrige databehandleravtaler som inngås av Kunden i forbindelse med Kundens bruk av standardprogramvare</w:t>
            </w:r>
            <w:r w:rsidR="00425F5C">
              <w:rPr>
                <w:i/>
                <w:iCs/>
                <w:sz w:val="22"/>
                <w:szCs w:val="22"/>
              </w:rPr>
              <w:t xml:space="preserve"> annet enn inkludert i bilag 10.</w:t>
            </w: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C0077E" w:rsidR="00FB5F14" w:rsidP="00D4735E" w:rsidRDefault="00FB5F14" w14:paraId="35416886" w14:textId="77777777"/>
        </w:tc>
        <w:tc>
          <w:tcPr>
            <w:tcW w:w="718"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C0077E" w:rsidR="00FB5F14" w:rsidP="00D4735E" w:rsidRDefault="00FB5F14" w14:paraId="2953ABE1" w14:textId="3AD79882">
            <w:r w:rsidR="2C80E51F">
              <w:rPr/>
              <w:t>X</w:t>
            </w:r>
          </w:p>
        </w:tc>
      </w:tr>
      <w:tr w:rsidRPr="00C0077E" w:rsidR="00FB5F14" w:rsidTr="7B19ACD6" w14:paraId="44927D6B" w14:textId="77777777">
        <w:trPr>
          <w:cantSplit/>
        </w:trPr>
        <w:tc>
          <w:tcPr>
            <w:tcW w:w="652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C0077E" w:rsidR="00FB5F14" w:rsidP="00D4735E" w:rsidRDefault="00FB5F14" w14:paraId="317B4FD4" w14:textId="77777777">
            <w:pPr>
              <w:keepLines/>
            </w:pPr>
            <w:r w:rsidRPr="00C0077E">
              <w:t>Andre bilag:</w:t>
            </w: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C0077E" w:rsidR="00FB5F14" w:rsidP="00D4735E" w:rsidRDefault="00FB5F14" w14:paraId="62B23767" w14:textId="77777777"/>
        </w:tc>
        <w:tc>
          <w:tcPr>
            <w:tcW w:w="718"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C0077E" w:rsidR="00FB5F14" w:rsidP="00D4735E" w:rsidRDefault="00FB5F14" w14:paraId="6A045DE1" w14:textId="77777777"/>
        </w:tc>
      </w:tr>
    </w:tbl>
    <w:p w:rsidRPr="00C0077E" w:rsidR="00FB5F14" w:rsidP="00FB5F14" w:rsidRDefault="00FB5F14" w14:paraId="79B8E762" w14:textId="77777777"/>
    <w:p w:rsidRPr="00C0077E" w:rsidR="00FB5F14" w:rsidP="00FB5F14" w:rsidRDefault="00FB5F14" w14:paraId="45919269" w14:textId="77777777">
      <w:pPr>
        <w:pStyle w:val="Overskrift2"/>
      </w:pPr>
      <w:bookmarkStart w:name="_Toc382559554" w:id="47"/>
      <w:bookmarkStart w:name="_Toc382559758" w:id="48"/>
      <w:bookmarkStart w:name="_Toc382560075" w:id="49"/>
      <w:bookmarkStart w:name="_Toc382564456" w:id="50"/>
      <w:bookmarkStart w:name="_Toc382571580" w:id="51"/>
      <w:bookmarkStart w:name="_Toc382712338" w:id="52"/>
      <w:bookmarkStart w:name="_Toc382719102" w:id="53"/>
      <w:bookmarkStart w:name="_Toc382883234" w:id="54"/>
      <w:bookmarkStart w:name="_Toc382888868" w:id="55"/>
      <w:bookmarkStart w:name="_Toc382889005" w:id="56"/>
      <w:bookmarkStart w:name="_Toc382890330" w:id="57"/>
      <w:bookmarkStart w:name="_Toc385664127" w:id="58"/>
      <w:bookmarkStart w:name="_Toc385815678" w:id="59"/>
      <w:bookmarkStart w:name="_Toc387825595" w:id="60"/>
      <w:bookmarkStart w:name="_Toc434131264" w:id="61"/>
      <w:bookmarkStart w:name="_Toc27205276" w:id="62"/>
      <w:bookmarkStart w:name="_Toc111799191" w:id="63"/>
      <w:bookmarkStart w:name="_Toc175660322" w:id="64"/>
      <w:r w:rsidRPr="00C0077E">
        <w:t>Tolkning – rangordning</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Pr="00C0077E" w:rsidR="00FB5F14" w:rsidP="00FB5F14" w:rsidRDefault="00FB5F14" w14:paraId="7CAAB110" w14:textId="77777777">
      <w:r w:rsidRPr="00C0077E">
        <w:t>Endringer til den generelle avtaleteksten skal samles i bilag 8, med mindre den generelle avtaleteksten henviser slike endringer til et annet bilag. Følgende tolkningsprinsipper skal legges til grunn:</w:t>
      </w:r>
    </w:p>
    <w:p w:rsidRPr="00C0077E" w:rsidR="00FB5F14" w:rsidP="00FB5F14" w:rsidRDefault="00FB5F14" w14:paraId="3B57BABC" w14:textId="77777777"/>
    <w:p w:rsidRPr="00C0077E" w:rsidR="00FB5F14" w:rsidP="00645C85" w:rsidRDefault="00FB5F14" w14:paraId="2FA384F5" w14:textId="77777777">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Den generelle avtaleteksten går foran bilagene.</w:t>
      </w:r>
    </w:p>
    <w:p w:rsidRPr="00C0077E" w:rsidR="00FB5F14" w:rsidP="00645C85" w:rsidRDefault="00FB5F14" w14:paraId="2F30697F" w14:textId="77777777">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 xml:space="preserve">Bilag 1 går foran de øvrige bilagene. </w:t>
      </w:r>
    </w:p>
    <w:p w:rsidRPr="00C0077E" w:rsidR="00FB5F14" w:rsidP="00645C85" w:rsidRDefault="00FB5F14" w14:paraId="6F4BF358" w14:textId="77777777">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I den utstrekning det fremgår klart og utvetydig hvilket punkt eller hvilke punkter som er endret, erstattet eller gjort tillegg til, skal følgende prinsipper gjelde:</w:t>
      </w:r>
    </w:p>
    <w:p w:rsidRPr="00C0077E" w:rsidR="00FB5F14" w:rsidP="00645C85" w:rsidRDefault="00FB5F14" w14:paraId="4FC35860" w14:textId="77777777">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2 går foran bilag 1.</w:t>
      </w:r>
    </w:p>
    <w:p w:rsidRPr="00C0077E" w:rsidR="00FB5F14" w:rsidP="00645C85" w:rsidRDefault="00FB5F14" w14:paraId="142239D0" w14:textId="77777777">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8 går foran den generelle avtaleteksten.</w:t>
      </w:r>
    </w:p>
    <w:p w:rsidRPr="00C0077E" w:rsidR="00FB5F14" w:rsidP="00645C85" w:rsidRDefault="00FB5F14" w14:paraId="0010995D" w14:textId="77777777">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Hvis den generelle avtaleteksten henviser endringer til et annet bilag enn bilag 8, går slike endringer foran den generelle avtaleteksten.</w:t>
      </w:r>
    </w:p>
    <w:p w:rsidRPr="009157FD" w:rsidR="00FB5F14" w:rsidP="00FB5F14" w:rsidRDefault="00FB5F14" w14:paraId="5B2188F6" w14:textId="6906D80F">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9 går foran de øvrige bilagene.</w:t>
      </w:r>
    </w:p>
    <w:p w:rsidR="00FB5F14" w:rsidP="009157FD" w:rsidRDefault="009157FD" w14:paraId="30903BD9" w14:textId="6055F293">
      <w:pPr>
        <w:pStyle w:val="Bokstavliste2"/>
        <w:keepLines w:val="0"/>
        <w:numPr>
          <w:ilvl w:val="0"/>
          <w:numId w:val="16"/>
        </w:numPr>
        <w:tabs>
          <w:tab w:val="left" w:pos="708"/>
        </w:tabs>
        <w:autoSpaceDE w:val="0"/>
        <w:autoSpaceDN w:val="0"/>
        <w:adjustRightInd w:val="0"/>
        <w:spacing w:before="240"/>
        <w:rPr>
          <w:rFonts w:asciiTheme="minorHAnsi" w:hAnsiTheme="minorHAnsi" w:cstheme="minorHAnsi"/>
          <w:sz w:val="24"/>
          <w:szCs w:val="24"/>
        </w:rPr>
      </w:pPr>
      <w:r>
        <w:rPr>
          <w:rFonts w:asciiTheme="minorHAnsi" w:hAnsiTheme="minorHAnsi" w:cstheme="minorHAnsi"/>
          <w:sz w:val="24"/>
          <w:szCs w:val="24"/>
        </w:rPr>
        <w:t>Standard lisensvilkår som fremgår av bilag 10</w:t>
      </w:r>
      <w:r w:rsidRPr="00C0077E">
        <w:rPr>
          <w:rFonts w:asciiTheme="minorHAnsi" w:hAnsiTheme="minorHAnsi" w:cstheme="minorHAnsi"/>
          <w:sz w:val="24"/>
          <w:szCs w:val="24"/>
        </w:rPr>
        <w:t xml:space="preserve"> for vedlikehold av tredjepartsprogramvare</w:t>
      </w:r>
      <w:r>
        <w:rPr>
          <w:rFonts w:asciiTheme="minorHAnsi" w:hAnsiTheme="minorHAnsi" w:cstheme="minorHAnsi"/>
          <w:sz w:val="24"/>
          <w:szCs w:val="24"/>
        </w:rPr>
        <w:t xml:space="preserve"> er bindende ovenfor Kunden når det gjelder krav til vedlikehold, men</w:t>
      </w:r>
      <w:r w:rsidRPr="00C0077E">
        <w:rPr>
          <w:rFonts w:asciiTheme="minorHAnsi" w:hAnsiTheme="minorHAnsi" w:cstheme="minorHAnsi"/>
          <w:sz w:val="24"/>
          <w:szCs w:val="24"/>
        </w:rPr>
        <w:t xml:space="preserve"> reduserer ikke Leverandørens plikter etter avtalen her i større utstrekning enn det som fremgår av punkt 2.4.5 eller denne avtalen for øvrig</w:t>
      </w:r>
      <w:r>
        <w:rPr>
          <w:rFonts w:asciiTheme="minorHAnsi" w:hAnsiTheme="minorHAnsi" w:cstheme="minorHAnsi"/>
          <w:sz w:val="24"/>
          <w:szCs w:val="24"/>
        </w:rPr>
        <w:t>.</w:t>
      </w:r>
    </w:p>
    <w:p w:rsidRPr="00C0077E" w:rsidR="009157FD" w:rsidP="009157FD" w:rsidRDefault="009157FD" w14:paraId="6221820A" w14:textId="02505EEA">
      <w:pPr>
        <w:pStyle w:val="Bokstavliste2"/>
        <w:numPr>
          <w:ilvl w:val="0"/>
          <w:numId w:val="16"/>
        </w:numPr>
        <w:tabs>
          <w:tab w:val="left" w:pos="708"/>
        </w:tabs>
        <w:spacing w:before="240"/>
        <w:rPr>
          <w:rFonts w:asciiTheme="minorHAnsi" w:hAnsiTheme="minorHAnsi" w:cstheme="minorHAnsi"/>
          <w:sz w:val="24"/>
          <w:szCs w:val="24"/>
        </w:rPr>
      </w:pPr>
      <w:r w:rsidRPr="00C0077E">
        <w:rPr>
          <w:rFonts w:asciiTheme="minorHAnsi" w:hAnsiTheme="minorHAnsi" w:cstheme="minorHAnsi"/>
          <w:sz w:val="24"/>
          <w:szCs w:val="24"/>
        </w:rPr>
        <w:t>Bilag 11, Databehandleravtalen går foran den generelle avtaleteksten og de øvrige bilagene når det gjelder bestemmelser knyttet klart og utvetydig til regulering av personvern.</w:t>
      </w:r>
    </w:p>
    <w:p w:rsidRPr="00C0077E" w:rsidR="009157FD" w:rsidP="009157FD" w:rsidRDefault="009157FD" w14:paraId="18D833F5" w14:textId="77777777">
      <w:pPr>
        <w:pStyle w:val="Bokstavliste2"/>
        <w:keepLines w:val="0"/>
        <w:numPr>
          <w:ilvl w:val="0"/>
          <w:numId w:val="0"/>
        </w:numPr>
        <w:tabs>
          <w:tab w:val="left" w:pos="708"/>
        </w:tabs>
        <w:autoSpaceDE w:val="0"/>
        <w:autoSpaceDN w:val="0"/>
        <w:adjustRightInd w:val="0"/>
        <w:ind w:left="720"/>
        <w:rPr>
          <w:rFonts w:asciiTheme="minorHAnsi" w:hAnsiTheme="minorHAnsi" w:cstheme="minorHAnsi"/>
          <w:sz w:val="24"/>
          <w:szCs w:val="24"/>
        </w:rPr>
      </w:pPr>
    </w:p>
    <w:p w:rsidRPr="00C0077E" w:rsidR="00FB5F14" w:rsidP="00FB5F14" w:rsidRDefault="00FB5F14" w14:paraId="2854CC79" w14:textId="77777777">
      <w:pPr>
        <w:pStyle w:val="Bokstavliste2"/>
        <w:numPr>
          <w:ilvl w:val="0"/>
          <w:numId w:val="0"/>
        </w:numPr>
        <w:tabs>
          <w:tab w:val="left" w:pos="708"/>
        </w:tabs>
        <w:ind w:left="720"/>
        <w:rPr>
          <w:rFonts w:asciiTheme="minorHAnsi" w:hAnsiTheme="minorHAnsi" w:cstheme="minorHAnsi"/>
        </w:rPr>
      </w:pPr>
    </w:p>
    <w:p w:rsidRPr="00C0077E" w:rsidR="00FB5F14" w:rsidP="00FB5F14" w:rsidRDefault="00FB5F14" w14:paraId="072F66AD" w14:textId="77777777">
      <w:pPr>
        <w:pStyle w:val="Overskrift1"/>
      </w:pPr>
      <w:bookmarkStart w:name="_Toc111799192" w:id="65"/>
      <w:bookmarkStart w:name="_Toc175660323" w:id="66"/>
      <w:r w:rsidRPr="00C0077E">
        <w:t>Gjennomføring av leveransen</w:t>
      </w:r>
      <w:bookmarkEnd w:id="65"/>
      <w:bookmarkEnd w:id="66"/>
    </w:p>
    <w:p w:rsidRPr="00C0077E" w:rsidR="00FB5F14" w:rsidP="00FB5F14" w:rsidRDefault="00FB5F14" w14:paraId="40829CB7" w14:textId="77777777">
      <w:pPr>
        <w:pStyle w:val="Overskrift2"/>
      </w:pPr>
      <w:bookmarkStart w:name="_Toc150153820" w:id="67"/>
      <w:bookmarkStart w:name="_Toc111799193" w:id="68"/>
      <w:bookmarkStart w:name="_Toc137569945" w:id="69"/>
      <w:bookmarkStart w:name="_Toc382559594" w:id="70"/>
      <w:bookmarkStart w:name="_Toc382559798" w:id="71"/>
      <w:bookmarkStart w:name="_Toc382560115" w:id="72"/>
      <w:bookmarkStart w:name="_Toc382564499" w:id="73"/>
      <w:bookmarkStart w:name="_Toc382571622" w:id="74"/>
      <w:bookmarkStart w:name="_Toc382712380" w:id="75"/>
      <w:bookmarkStart w:name="_Toc175660324" w:id="76"/>
      <w:r w:rsidRPr="00C0077E">
        <w:t>Partenes representanter</w:t>
      </w:r>
      <w:bookmarkEnd w:id="67"/>
      <w:bookmarkEnd w:id="68"/>
      <w:bookmarkEnd w:id="76"/>
    </w:p>
    <w:p w:rsidRPr="00C0077E" w:rsidR="00FB5F14" w:rsidP="00FB5F14" w:rsidRDefault="00FB5F14" w14:paraId="6DC2F637" w14:textId="77777777">
      <w:r w:rsidRPr="00C0077E">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rsidRPr="00C0077E" w:rsidR="00FB5F14" w:rsidP="00FB5F14" w:rsidRDefault="00FB5F14" w14:paraId="6B6C7EBC" w14:textId="77777777"/>
    <w:p w:rsidRPr="00C0077E" w:rsidR="00FB5F14" w:rsidP="00FB5F14" w:rsidRDefault="00FB5F14" w14:paraId="3C46DBB9" w14:textId="77777777">
      <w:pPr>
        <w:pStyle w:val="Overskrift2"/>
      </w:pPr>
      <w:bookmarkStart w:name="_Toc111799194" w:id="77"/>
      <w:bookmarkStart w:name="_Toc175660325" w:id="78"/>
      <w:r w:rsidRPr="00C0077E">
        <w:t>Kontraktens faser og hovedmilepæler</w:t>
      </w:r>
      <w:bookmarkEnd w:id="77"/>
      <w:bookmarkEnd w:id="78"/>
    </w:p>
    <w:p w:rsidRPr="00A66222" w:rsidR="00FB5F14" w:rsidP="00FB5F14" w:rsidRDefault="00FB5F14" w14:paraId="542B2459" w14:textId="32DC3AFF">
      <w:pPr>
        <w:rPr>
          <w:rFonts w:cstheme="minorHAnsi"/>
        </w:rPr>
      </w:pPr>
      <w:r w:rsidRPr="00C0077E">
        <w:rPr>
          <w:rFonts w:cstheme="minorHAnsi"/>
        </w:rPr>
        <w:t>Avtalen består av tre faser: etableringsfasen (kapittel 2.3), ordinært vedlikehold (kapittel 2.4) og avslutningsfasen (kapittel 2.6).</w:t>
      </w:r>
    </w:p>
    <w:p w:rsidRPr="00C0077E" w:rsidR="00FB5F14" w:rsidP="00FB5F14" w:rsidRDefault="00FB5F14" w14:paraId="161E593B" w14:textId="77777777"/>
    <w:p w:rsidRPr="00C0077E" w:rsidR="00FB5F14" w:rsidP="00FB5F14" w:rsidRDefault="00FB5F14" w14:paraId="2551D951" w14:textId="77777777">
      <w:pPr>
        <w:pStyle w:val="Overskrift2"/>
      </w:pPr>
      <w:bookmarkStart w:name="_Toc111799195" w:id="79"/>
      <w:bookmarkStart w:name="_Toc175660326" w:id="80"/>
      <w:bookmarkEnd w:id="69"/>
      <w:r w:rsidRPr="00C0077E">
        <w:t>Etablering av vedlikeholdstjenesten</w:t>
      </w:r>
      <w:bookmarkEnd w:id="79"/>
      <w:bookmarkEnd w:id="80"/>
    </w:p>
    <w:p w:rsidRPr="00C0077E" w:rsidR="00FB5F14" w:rsidP="00EF2FB3" w:rsidRDefault="00FB5F14" w14:paraId="500ACAB2" w14:textId="77777777">
      <w:pPr>
        <w:pStyle w:val="Overskrift3"/>
      </w:pPr>
      <w:bookmarkStart w:name="_Toc111799196" w:id="81"/>
      <w:bookmarkStart w:name="_Toc175660327" w:id="82"/>
      <w:r w:rsidRPr="00C0077E">
        <w:t>Plan for Etableringsfasen</w:t>
      </w:r>
      <w:bookmarkEnd w:id="81"/>
      <w:bookmarkEnd w:id="82"/>
    </w:p>
    <w:p w:rsidRPr="00C0077E" w:rsidR="00FB5F14" w:rsidP="00FB5F14" w:rsidRDefault="00FB5F14" w14:paraId="490EF970" w14:textId="77777777">
      <w:pPr>
        <w:rPr>
          <w:rFonts w:cstheme="minorHAnsi"/>
        </w:rPr>
      </w:pPr>
      <w:bookmarkStart w:name="_Toc52089997" w:id="83"/>
      <w:bookmarkStart w:name="_Toc121625242" w:id="84"/>
      <w:r w:rsidRPr="00C0077E">
        <w:rPr>
          <w:rFonts w:cstheme="minorHAnsi"/>
        </w:rPr>
        <w:t xml:space="preserve">Leverandøren skal i samarbeid med Kunden utarbeide en plan med beskrivelse av formål, organisasjon, aktiviteter, detaljerte planer for fremdrift mv. for å etablere vedlikeholdstjenesten. Planen skal omfatte beskrivelse av roller og ansvar samt fremdriftsplan, herunder behov for informasjon og leveranser fra eventuelle tidligere leverandør av vedlikehold. Planen skal være innenfor rammene av bilag 2. </w:t>
      </w:r>
    </w:p>
    <w:p w:rsidRPr="00C0077E" w:rsidR="00FB5F14" w:rsidP="00FB5F14" w:rsidRDefault="00FB5F14" w14:paraId="5E84114E" w14:textId="77777777"/>
    <w:p w:rsidRPr="00C0077E" w:rsidR="00FB5F14" w:rsidP="00EF2FB3" w:rsidRDefault="00FB5F14" w14:paraId="0B98D274" w14:textId="77777777">
      <w:pPr>
        <w:pStyle w:val="Overskrift3"/>
      </w:pPr>
      <w:bookmarkStart w:name="_Toc111799197" w:id="85"/>
      <w:bookmarkStart w:name="_Toc175660328" w:id="86"/>
      <w:r w:rsidRPr="00C0077E">
        <w:t>Samhandlingsplan</w:t>
      </w:r>
      <w:bookmarkEnd w:id="85"/>
      <w:bookmarkEnd w:id="86"/>
    </w:p>
    <w:p w:rsidRPr="00C0077E" w:rsidR="00FB5F14" w:rsidP="00FB5F14" w:rsidRDefault="00FB5F14" w14:paraId="00CE5BF3" w14:textId="77777777">
      <w:pPr>
        <w:rPr>
          <w:rFonts w:cstheme="minorHAnsi"/>
        </w:rPr>
      </w:pPr>
      <w:r w:rsidRPr="00C0077E">
        <w:rPr>
          <w:rFonts w:cstheme="minorHAnsi"/>
        </w:rPr>
        <w:t>Leverandøren skal utarbeide eller gjøre tilgjengelig en samhandlingsplan.</w:t>
      </w:r>
    </w:p>
    <w:p w:rsidRPr="00C0077E" w:rsidR="00FB5F14" w:rsidP="00FB5F14" w:rsidRDefault="00FB5F14" w14:paraId="07AA2869" w14:textId="6D80DD6C">
      <w:pPr>
        <w:rPr>
          <w:rFonts w:cstheme="minorHAnsi"/>
        </w:rPr>
      </w:pPr>
      <w:r w:rsidRPr="00C0077E">
        <w:rPr>
          <w:rFonts w:cstheme="minorHAnsi"/>
        </w:rPr>
        <w:t>Samhandlingsplanen skal ferdigstilles i samarbeid med Kunden. Samhandlingsplanen skal inneholde rutiner og prosedyrer som er nødvendig for samhandlingen mellom Kunden og Leverandøren, herunder:</w:t>
      </w:r>
      <w:r w:rsidR="00530209">
        <w:rPr>
          <w:rFonts w:cstheme="minorHAnsi"/>
        </w:rPr>
        <w:t xml:space="preserve"> </w:t>
      </w:r>
    </w:p>
    <w:p w:rsidRPr="00C0077E" w:rsidR="00FB5F14" w:rsidP="00FB5F14" w:rsidRDefault="00FB5F14" w14:paraId="25DD014A" w14:textId="77777777">
      <w:pPr>
        <w:rPr>
          <w:rFonts w:cstheme="minorHAnsi"/>
        </w:rPr>
      </w:pPr>
    </w:p>
    <w:p w:rsidRPr="00C0077E" w:rsidR="00FB5F14" w:rsidP="00645C85" w:rsidRDefault="00FB5F14" w14:paraId="2A873B41" w14:textId="3CB09BB8">
      <w:pPr>
        <w:pStyle w:val="Listeavsnitt"/>
        <w:numPr>
          <w:ilvl w:val="0"/>
          <w:numId w:val="14"/>
        </w:numPr>
        <w:spacing w:line="240" w:lineRule="auto"/>
      </w:pPr>
      <w:r w:rsidRPr="00C0077E">
        <w:t>prosedyrer for feilhåndtering (se også punkt 2.</w:t>
      </w:r>
      <w:r w:rsidR="004F54C5">
        <w:t>4</w:t>
      </w:r>
      <w:r w:rsidRPr="00C0077E">
        <w:t xml:space="preserve">.5), </w:t>
      </w:r>
    </w:p>
    <w:p w:rsidRPr="00C0077E" w:rsidR="00FB5F14" w:rsidP="00645C85" w:rsidRDefault="00FB5F14" w14:paraId="20F8F3C3" w14:textId="77777777">
      <w:pPr>
        <w:pStyle w:val="Listeavsnitt"/>
        <w:numPr>
          <w:ilvl w:val="0"/>
          <w:numId w:val="14"/>
        </w:numPr>
        <w:spacing w:line="240" w:lineRule="auto"/>
      </w:pPr>
      <w:r w:rsidRPr="00C0077E">
        <w:t>prosedyrer for endringshåndtering for henholdsvis programvaren som vedlikeholdes, og endringer i plattformen,</w:t>
      </w:r>
    </w:p>
    <w:p w:rsidRPr="00C0077E" w:rsidR="00FB5F14" w:rsidP="00645C85" w:rsidRDefault="00FB5F14" w14:paraId="09AC3215" w14:textId="77777777">
      <w:pPr>
        <w:keepLines/>
        <w:widowControl w:val="0"/>
        <w:numPr>
          <w:ilvl w:val="0"/>
          <w:numId w:val="14"/>
        </w:numPr>
        <w:rPr>
          <w:rFonts w:cstheme="minorHAnsi"/>
        </w:rPr>
      </w:pPr>
      <w:r w:rsidRPr="00C0077E">
        <w:rPr>
          <w:rFonts w:cstheme="minorHAnsi"/>
        </w:rPr>
        <w:t>eventuelle rutiner og planer for møter, og</w:t>
      </w:r>
    </w:p>
    <w:p w:rsidRPr="00C0077E" w:rsidR="00FB5F14" w:rsidP="00645C85" w:rsidRDefault="00FB5F14" w14:paraId="2E0A0E3C" w14:textId="77777777">
      <w:pPr>
        <w:pStyle w:val="Listeavsnitt"/>
        <w:numPr>
          <w:ilvl w:val="0"/>
          <w:numId w:val="14"/>
        </w:numPr>
        <w:spacing w:line="240" w:lineRule="auto"/>
      </w:pPr>
      <w:r w:rsidRPr="00C0077E">
        <w:t xml:space="preserve">samhandling med Kundens øvrige leverandører (så som driftsleverandør). </w:t>
      </w:r>
    </w:p>
    <w:p w:rsidRPr="00C0077E" w:rsidR="00FB5F14" w:rsidP="00E02500" w:rsidRDefault="00FB5F14" w14:paraId="52D0D146" w14:textId="77777777"/>
    <w:p w:rsidRPr="00C0077E" w:rsidR="00FB5F14" w:rsidP="00FB5F14" w:rsidRDefault="00FB5F14" w14:paraId="2FF958D6" w14:textId="77777777">
      <w:pPr>
        <w:rPr>
          <w:rFonts w:cstheme="minorHAnsi"/>
        </w:rPr>
      </w:pPr>
      <w:r w:rsidRPr="00C0077E">
        <w:rPr>
          <w:rFonts w:cstheme="minorHAnsi"/>
        </w:rPr>
        <w:t xml:space="preserve">Samhandlingsplanen skal være basert på de krav til samhandling som Kunden har angitt i bilag 6, og kravene til vedlikeholdstjenesten i bilag 1. </w:t>
      </w:r>
    </w:p>
    <w:p w:rsidRPr="00C0077E" w:rsidR="00FB5F14" w:rsidP="00FB5F14" w:rsidRDefault="00FB5F14" w14:paraId="0BD1E934" w14:textId="77777777"/>
    <w:p w:rsidRPr="00C0077E" w:rsidR="00FB5F14" w:rsidP="00FB5F14" w:rsidRDefault="00FB5F14" w14:paraId="0EEC331B" w14:textId="77777777">
      <w:pPr>
        <w:pStyle w:val="Overskrift2"/>
      </w:pPr>
      <w:bookmarkStart w:name="_Toc417566831" w:id="87"/>
      <w:bookmarkStart w:name="_Toc531604854" w:id="88"/>
      <w:bookmarkStart w:name="_Toc111799198" w:id="89"/>
      <w:bookmarkStart w:name="_Toc382559571" w:id="90"/>
      <w:bookmarkStart w:name="_Toc382559775" w:id="91"/>
      <w:bookmarkStart w:name="_Toc382560092" w:id="92"/>
      <w:bookmarkStart w:name="_Toc382564473" w:id="93"/>
      <w:bookmarkStart w:name="_Toc382571597" w:id="94"/>
      <w:bookmarkStart w:name="_Toc382712355" w:id="95"/>
      <w:bookmarkStart w:name="_Toc382719119" w:id="96"/>
      <w:bookmarkStart w:name="_Toc382883251" w:id="97"/>
      <w:bookmarkStart w:name="_Toc382888885" w:id="98"/>
      <w:bookmarkStart w:name="_Toc382889022" w:id="99"/>
      <w:bookmarkStart w:name="_Toc382890347" w:id="100"/>
      <w:bookmarkStart w:name="_Toc385664144" w:id="101"/>
      <w:bookmarkStart w:name="_Toc385815695" w:id="102"/>
      <w:bookmarkStart w:name="_Toc387825612" w:id="103"/>
      <w:bookmarkStart w:name="_Toc434131281" w:id="104"/>
      <w:bookmarkStart w:name="_Toc27205293" w:id="105"/>
      <w:bookmarkStart w:name="_Toc153691157" w:id="106"/>
      <w:bookmarkStart w:name="_Toc201049676" w:id="107"/>
      <w:bookmarkStart w:name="_Toc175660329" w:id="108"/>
      <w:r w:rsidRPr="00C0077E">
        <w:t>Gjennomføring av ordinært vedlikehold</w:t>
      </w:r>
      <w:bookmarkEnd w:id="87"/>
      <w:bookmarkEnd w:id="88"/>
      <w:bookmarkEnd w:id="89"/>
      <w:bookmarkEnd w:id="108"/>
    </w:p>
    <w:p w:rsidRPr="00C0077E" w:rsidR="00FB5F14" w:rsidP="00EF2FB3" w:rsidRDefault="00FB5F14" w14:paraId="167143AA" w14:textId="77777777">
      <w:pPr>
        <w:pStyle w:val="Overskrift3"/>
      </w:pPr>
      <w:bookmarkStart w:name="_Toc111799199" w:id="109"/>
      <w:bookmarkStart w:name="_Toc175660330" w:id="110"/>
      <w:r w:rsidRPr="00C0077E">
        <w:t>Omfanget av vedlikeholdstjenesten</w:t>
      </w:r>
      <w:bookmarkEnd w:id="109"/>
      <w:bookmarkEnd w:id="110"/>
    </w:p>
    <w:p w:rsidRPr="00C0077E" w:rsidR="00FB5F14" w:rsidP="00FB5F14" w:rsidRDefault="00FB5F14" w14:paraId="123D94B9" w14:textId="2DA69D4A">
      <w:pPr>
        <w:rPr>
          <w:rFonts w:cstheme="minorHAnsi"/>
        </w:rPr>
      </w:pPr>
      <w:bookmarkStart w:name="_Toc382559581" w:id="111"/>
      <w:bookmarkStart w:name="_Toc382559785" w:id="112"/>
      <w:bookmarkStart w:name="_Toc382560102" w:id="113"/>
      <w:bookmarkStart w:name="_Toc382564486" w:id="114"/>
      <w:bookmarkStart w:name="_Toc382571610" w:id="115"/>
      <w:bookmarkStart w:name="_Toc382712368" w:id="116"/>
      <w:bookmarkStart w:name="_Toc382719132" w:id="117"/>
      <w:bookmarkStart w:name="_Toc382883263" w:id="118"/>
      <w:bookmarkStart w:name="_Toc382888897" w:id="119"/>
      <w:bookmarkStart w:name="_Toc382889034" w:id="120"/>
      <w:bookmarkStart w:name="_Toc382890359" w:id="121"/>
      <w:bookmarkStart w:name="_Toc385664156" w:id="122"/>
      <w:bookmarkStart w:name="_Toc385815707" w:id="123"/>
      <w:bookmarkStart w:name="_Toc387825624" w:id="124"/>
      <w:bookmarkStart w:name="_Toc434131293" w:id="125"/>
      <w:bookmarkStart w:name="_Toc27205305" w:id="126"/>
      <w:bookmarkStart w:name="_Toc52090001" w:id="127"/>
      <w:bookmarkStart w:name="_Ref130875198" w:id="128"/>
      <w:bookmarkEnd w:id="83"/>
      <w:bookmarkEnd w:id="84"/>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Pr="00C0077E">
        <w:rPr>
          <w:rFonts w:cstheme="minorHAnsi"/>
        </w:rPr>
        <w:t xml:space="preserve">Leverandøren skal levere vedlikeholdstjenester for programvare og utstyr som spesifisert nærmere i bilag 1. </w:t>
      </w:r>
    </w:p>
    <w:p w:rsidRPr="00C0077E" w:rsidR="00FB5F14" w:rsidP="00FB5F14" w:rsidRDefault="00FB5F14" w14:paraId="5F7F2704" w14:textId="77777777">
      <w:pPr>
        <w:rPr>
          <w:rFonts w:cstheme="minorHAnsi"/>
        </w:rPr>
      </w:pPr>
    </w:p>
    <w:p w:rsidRPr="00C0077E" w:rsidR="00FB5F14" w:rsidP="00FB5F14" w:rsidRDefault="00FB5F14" w14:paraId="2C08ABEE" w14:textId="6BECEB42">
      <w:pPr>
        <w:rPr>
          <w:rFonts w:cstheme="minorHAnsi"/>
        </w:rPr>
      </w:pPr>
      <w:r w:rsidRPr="00C0077E">
        <w:rPr>
          <w:rFonts w:cstheme="minorHAnsi"/>
        </w:rPr>
        <w:t xml:space="preserve">Hvis ikke annet fremgår av bilag 1, skal vedlikeholdstjenesten som et minimum omfatte feilretting og ytelser som er nødvendige for å opprettholde programvarens </w:t>
      </w:r>
      <w:r w:rsidRPr="00C0077E">
        <w:rPr>
          <w:rFonts w:cstheme="minorHAnsi"/>
        </w:rPr>
        <w:t xml:space="preserve">samvirke med annen programvare som er omfattet av vedlikeholdstjenesten (se bilag 3).  </w:t>
      </w:r>
    </w:p>
    <w:p w:rsidRPr="00C0077E" w:rsidR="00FB5F14" w:rsidP="00FB5F14" w:rsidRDefault="00FB5F14" w14:paraId="63B89D61" w14:textId="77777777">
      <w:pPr>
        <w:rPr>
          <w:rFonts w:cstheme="minorHAnsi"/>
        </w:rPr>
      </w:pPr>
    </w:p>
    <w:p w:rsidRPr="00C0077E" w:rsidR="00FB5F14" w:rsidP="00FB5F14" w:rsidRDefault="00FB5F14" w14:paraId="3C7A7CDD" w14:textId="77777777">
      <w:pPr>
        <w:rPr>
          <w:rFonts w:cstheme="minorHAnsi"/>
        </w:rPr>
      </w:pPr>
      <w:r w:rsidRPr="00C0077E">
        <w:rPr>
          <w:rFonts w:cstheme="minorHAnsi"/>
        </w:rPr>
        <w:t xml:space="preserve">Leveransen skal på en helhetlig måte dekke de funksjoner og krav som er spesifisert i avtalen. </w:t>
      </w:r>
    </w:p>
    <w:p w:rsidRPr="00C0077E" w:rsidR="00FB5F14" w:rsidP="00FB5F14" w:rsidRDefault="00FB5F14" w14:paraId="4214EFF8" w14:textId="77777777">
      <w:pPr>
        <w:rPr>
          <w:rFonts w:cstheme="minorHAnsi"/>
        </w:rPr>
      </w:pPr>
    </w:p>
    <w:p w:rsidRPr="00C0077E" w:rsidR="00FB5F14" w:rsidP="00FB5F14" w:rsidRDefault="00FB5F14" w14:paraId="3846D416" w14:textId="08916044">
      <w:pPr>
        <w:rPr>
          <w:rFonts w:cstheme="minorHAnsi"/>
        </w:rPr>
      </w:pPr>
      <w:r w:rsidRPr="00C0077E">
        <w:rPr>
          <w:rFonts w:cstheme="minorHAnsi"/>
        </w:rPr>
        <w:t>Det kan beskrives i bilag 1 hvor gamle versjoner av den aktuelle programvare og utstyr som vedlikeholdes.</w:t>
      </w:r>
    </w:p>
    <w:p w:rsidRPr="00C0077E" w:rsidR="00FB5F14" w:rsidP="00FB5F14" w:rsidRDefault="00FB5F14" w14:paraId="1043256A" w14:textId="77777777"/>
    <w:p w:rsidRPr="00C0077E" w:rsidR="00FB5F14" w:rsidP="00EF2FB3" w:rsidRDefault="00FB5F14" w14:paraId="7AFF09AD" w14:textId="77777777">
      <w:pPr>
        <w:pStyle w:val="Overskrift3"/>
      </w:pPr>
      <w:bookmarkStart w:name="_Toc225090443" w:id="129"/>
      <w:bookmarkStart w:name="_Toc406748506" w:id="130"/>
      <w:bookmarkStart w:name="_Toc417566833" w:id="131"/>
      <w:bookmarkStart w:name="_Toc531604856" w:id="132"/>
      <w:bookmarkStart w:name="_Toc111799200" w:id="133"/>
      <w:bookmarkStart w:name="_Toc137569950" w:id="134"/>
      <w:bookmarkStart w:name="_Toc175660331" w:id="135"/>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C0077E">
        <w:t>Rapportering om utført vedlikehold</w:t>
      </w:r>
      <w:bookmarkEnd w:id="129"/>
      <w:bookmarkEnd w:id="130"/>
      <w:bookmarkEnd w:id="131"/>
      <w:bookmarkEnd w:id="132"/>
      <w:bookmarkEnd w:id="133"/>
      <w:bookmarkEnd w:id="135"/>
    </w:p>
    <w:p w:rsidRPr="00C0077E" w:rsidR="00FB5F14" w:rsidP="00FB5F14" w:rsidRDefault="00FB5F14" w14:paraId="25233E91" w14:textId="77777777">
      <w:pPr>
        <w:rPr>
          <w:rFonts w:cstheme="minorHAnsi"/>
        </w:rPr>
      </w:pPr>
      <w:r w:rsidRPr="00C0077E">
        <w:rPr>
          <w:rFonts w:cstheme="minorHAnsi"/>
        </w:rPr>
        <w:t>Leverandøren skal regelmessig gi Kunden en oversiktlig rapport som beskriver hvilket vedlikehold og hvilken service som er utført. Med mindre annet er avtalt i bilag 6, benyttes Leverandørens standardformat og -nivå for slik rapportering. Rapporteringsplikten kan beskrives nærmere i samhandlingsplanen.</w:t>
      </w:r>
    </w:p>
    <w:p w:rsidRPr="00C0077E" w:rsidR="00FB5F14" w:rsidP="00FB5F14" w:rsidRDefault="00FB5F14" w14:paraId="5423F8F2" w14:textId="77777777">
      <w:pPr>
        <w:rPr>
          <w:rFonts w:cstheme="minorHAnsi"/>
        </w:rPr>
      </w:pPr>
    </w:p>
    <w:p w:rsidRPr="00C0077E" w:rsidR="00FB5F14" w:rsidP="00EF2FB3" w:rsidRDefault="00FB5F14" w14:paraId="03124591" w14:textId="77777777">
      <w:pPr>
        <w:pStyle w:val="Overskrift3"/>
      </w:pPr>
      <w:bookmarkStart w:name="_Toc531604857" w:id="136"/>
      <w:bookmarkStart w:name="_Toc111799201" w:id="137"/>
      <w:bookmarkStart w:name="_Toc175660332" w:id="138"/>
      <w:r w:rsidRPr="00C0077E">
        <w:t>Oppdatering av dokumentasjon</w:t>
      </w:r>
      <w:bookmarkEnd w:id="136"/>
      <w:bookmarkEnd w:id="137"/>
      <w:bookmarkEnd w:id="138"/>
      <w:r w:rsidRPr="00C0077E">
        <w:t xml:space="preserve"> </w:t>
      </w:r>
    </w:p>
    <w:p w:rsidRPr="00C0077E" w:rsidR="00FB5F14" w:rsidP="00FB5F14" w:rsidRDefault="00FB5F14" w14:paraId="6F03837F" w14:textId="4C26D3FD">
      <w:pPr>
        <w:rPr>
          <w:rFonts w:cstheme="minorHAnsi"/>
        </w:rPr>
      </w:pPr>
      <w:r w:rsidRPr="00C0077E">
        <w:rPr>
          <w:rFonts w:cstheme="minorHAnsi"/>
        </w:rPr>
        <w:t>I den utstrekning utført vedlikehold har betydning for innholdet i tilknyttet dokumentasjon, skal oppdateringer til dokumentasjonen gjøres tilgjengelig for Kunden uten ugrunnet opphold. Omfanget av oppdateringsplikten kan reguleres nærmere i bilag 1.</w:t>
      </w:r>
    </w:p>
    <w:p w:rsidRPr="00C0077E" w:rsidR="00FB5F14" w:rsidP="00FB5F14" w:rsidRDefault="00FB5F14" w14:paraId="74D88557" w14:textId="77777777">
      <w:pPr>
        <w:rPr>
          <w:rFonts w:cstheme="minorHAnsi"/>
        </w:rPr>
      </w:pPr>
    </w:p>
    <w:p w:rsidRPr="00C0077E" w:rsidR="00FB5F14" w:rsidP="00EF2FB3" w:rsidRDefault="00FB5F14" w14:paraId="3180423C" w14:textId="77777777">
      <w:pPr>
        <w:pStyle w:val="Overskrift3"/>
      </w:pPr>
      <w:bookmarkStart w:name="_Toc153874359" w:id="139"/>
      <w:bookmarkStart w:name="_Toc225090447" w:id="140"/>
      <w:bookmarkStart w:name="_Toc406748508" w:id="141"/>
      <w:bookmarkStart w:name="_Toc417566835" w:id="142"/>
      <w:bookmarkStart w:name="_Toc531604858" w:id="143"/>
      <w:bookmarkStart w:name="_Toc111799202" w:id="144"/>
      <w:bookmarkStart w:name="_Toc175660333" w:id="145"/>
      <w:r w:rsidRPr="00C0077E">
        <w:t>Brukerstøtte</w:t>
      </w:r>
      <w:bookmarkEnd w:id="139"/>
      <w:bookmarkEnd w:id="140"/>
      <w:bookmarkEnd w:id="141"/>
      <w:bookmarkEnd w:id="142"/>
      <w:bookmarkEnd w:id="143"/>
      <w:bookmarkEnd w:id="144"/>
      <w:bookmarkEnd w:id="145"/>
    </w:p>
    <w:p w:rsidRPr="00C0077E" w:rsidR="00FB5F14" w:rsidP="00FB5F14" w:rsidRDefault="00FB5F14" w14:paraId="2079B35E" w14:textId="77777777">
      <w:pPr>
        <w:rPr>
          <w:rFonts w:cstheme="minorHAnsi"/>
        </w:rPr>
      </w:pPr>
      <w:r w:rsidRPr="00C0077E">
        <w:rPr>
          <w:rFonts w:cstheme="minorHAnsi"/>
        </w:rPr>
        <w:t xml:space="preserve">Hvis avtalen omfatter brukerstøtte, skal tjenesten være beskrevet i bilag 5. I bilag 5 kan det også avtales hvilke brukere eller brukergrupper hos Kunden som kan søke bistand. Det kan også avtales et maksimalt årlig volum av henvendelser som inngår i fastprisen. Hvis Leverandøren garanterer svar innenfor gitte frister, skal dette fremgå av tjenestenivåavtale i bilag 5. </w:t>
      </w:r>
    </w:p>
    <w:p w:rsidRPr="00C0077E" w:rsidR="00FB5F14" w:rsidP="00FB5F14" w:rsidRDefault="00FB5F14" w14:paraId="77E2E022" w14:textId="77777777">
      <w:pPr>
        <w:rPr>
          <w:rFonts w:cstheme="minorHAnsi"/>
        </w:rPr>
      </w:pPr>
    </w:p>
    <w:p w:rsidRPr="00C0077E" w:rsidR="00FB5F14" w:rsidP="00EF2FB3" w:rsidRDefault="00FB5F14" w14:paraId="55BD6107" w14:textId="77777777">
      <w:pPr>
        <w:pStyle w:val="Overskrift3"/>
      </w:pPr>
      <w:bookmarkStart w:name="_Toc151865628" w:id="146"/>
      <w:bookmarkStart w:name="_Toc531604859" w:id="147"/>
      <w:bookmarkStart w:name="_Toc111799203" w:id="148"/>
      <w:bookmarkStart w:name="_Toc417566841" w:id="149"/>
      <w:bookmarkStart w:name="_Toc175660334" w:id="150"/>
      <w:r w:rsidRPr="00C0077E">
        <w:t>Håndtering av feil</w:t>
      </w:r>
      <w:bookmarkEnd w:id="146"/>
      <w:bookmarkEnd w:id="147"/>
      <w:bookmarkEnd w:id="148"/>
      <w:bookmarkEnd w:id="150"/>
    </w:p>
    <w:p w:rsidRPr="00C0077E" w:rsidR="00FB5F14" w:rsidP="00645C85" w:rsidRDefault="00FB5F14" w14:paraId="5D4019F1" w14:textId="65AC0682">
      <w:pPr>
        <w:pStyle w:val="Overskrift4"/>
        <w:rPr>
          <w:lang w:val="nb-NO"/>
        </w:rPr>
      </w:pPr>
      <w:r w:rsidRPr="00C0077E">
        <w:rPr>
          <w:lang w:val="nb-NO"/>
        </w:rPr>
        <w:t xml:space="preserve">Generelt om håndtering av feil </w:t>
      </w:r>
      <w:bookmarkEnd w:id="149"/>
    </w:p>
    <w:p w:rsidRPr="00C0077E" w:rsidR="00FB5F14" w:rsidP="00FB5F14" w:rsidRDefault="00FB5F14" w14:paraId="7F300891" w14:textId="77777777">
      <w:pPr>
        <w:rPr>
          <w:rFonts w:cstheme="minorHAnsi"/>
        </w:rPr>
      </w:pPr>
      <w:r w:rsidRPr="00C0077E">
        <w:rPr>
          <w:rFonts w:cstheme="minorHAnsi"/>
        </w:rPr>
        <w:t>Kunden skal melde feil uten ugrunnet opphold. Leverandøren skal bistå med feilsøking og med å rette feilen innenfor de rammer som er definert i bilag 2, og ut fra de rammer som er angitt i tjenestenivåavtalen i bilag 5. Hvis avtalte frister ikke overholdes, kan Kunden kreve standardisert kompensasjon som angitt i tjenestenivåavtalen i bilag 5.</w:t>
      </w:r>
    </w:p>
    <w:p w:rsidRPr="00C0077E" w:rsidR="00FB5F14" w:rsidP="00FB5F14" w:rsidRDefault="00FB5F14" w14:paraId="70C59098" w14:textId="77777777">
      <w:pPr>
        <w:pStyle w:val="Merknadstekst"/>
        <w:rPr>
          <w:rFonts w:asciiTheme="minorHAnsi" w:hAnsiTheme="minorHAnsi" w:cstheme="minorHAnsi"/>
        </w:rPr>
      </w:pPr>
    </w:p>
    <w:p w:rsidRPr="00C0077E" w:rsidR="00FB5F14" w:rsidP="00FB5F14" w:rsidRDefault="00FB5F14" w14:paraId="6649030A" w14:textId="77777777">
      <w:pPr>
        <w:rPr>
          <w:rFonts w:cstheme="minorHAnsi"/>
        </w:rPr>
      </w:pPr>
      <w:r w:rsidRPr="00C0077E">
        <w:rPr>
          <w:rFonts w:cstheme="minorHAnsi"/>
        </w:rPr>
        <w:t>Hvis ikke annet er avtalt i bilag 5, benyttes følgende definisjon av feil:</w:t>
      </w:r>
    </w:p>
    <w:p w:rsidRPr="00C0077E" w:rsidR="00FB5F14" w:rsidP="00FB5F14" w:rsidRDefault="00FB5F14" w14:paraId="1A067F29" w14:textId="77777777">
      <w:pPr>
        <w:rPr>
          <w:rFonts w:cstheme="minorHAnsi"/>
        </w:rPr>
      </w:pPr>
    </w:p>
    <w:p w:rsidRPr="00C0077E" w:rsidR="00FB5F14" w:rsidP="00FB5F14" w:rsidRDefault="00FB5F14" w14:paraId="06490A49" w14:textId="77777777">
      <w:pPr>
        <w:rPr>
          <w:rFonts w:cstheme="minorHAnsi"/>
        </w:rPr>
      </w:pPr>
    </w:p>
    <w:tbl>
      <w:tblPr>
        <w:tblpPr w:leftFromText="141" w:rightFromText="141" w:vertAnchor="text" w:horzAnchor="margin" w:tblpX="70" w:tblpY="-197"/>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A0" w:firstRow="1" w:lastRow="0" w:firstColumn="1" w:lastColumn="0" w:noHBand="0" w:noVBand="0"/>
      </w:tblPr>
      <w:tblGrid>
        <w:gridCol w:w="665"/>
        <w:gridCol w:w="1754"/>
        <w:gridCol w:w="6068"/>
      </w:tblGrid>
      <w:tr w:rsidRPr="00C0077E" w:rsidR="00FB5F14" w:rsidTr="006E420B" w14:paraId="49742AB0" w14:textId="77777777">
        <w:tc>
          <w:tcPr>
            <w:tcW w:w="670" w:type="dxa"/>
            <w:shd w:val="clear" w:color="auto" w:fill="E0E0E0"/>
          </w:tcPr>
          <w:p w:rsidRPr="00C0077E" w:rsidR="00FB5F14" w:rsidP="00D4735E" w:rsidRDefault="00FB5F14" w14:paraId="3B1C4373" w14:textId="77777777">
            <w:pPr>
              <w:rPr>
                <w:rFonts w:cstheme="minorHAnsi"/>
                <w:b/>
                <w:bCs/>
              </w:rPr>
            </w:pPr>
            <w:r w:rsidRPr="00C0077E">
              <w:rPr>
                <w:rFonts w:cstheme="minorHAnsi"/>
                <w:b/>
                <w:bCs/>
              </w:rPr>
              <w:t>Nivå</w:t>
            </w:r>
          </w:p>
        </w:tc>
        <w:tc>
          <w:tcPr>
            <w:tcW w:w="1800" w:type="dxa"/>
            <w:shd w:val="clear" w:color="auto" w:fill="E0E0E0"/>
          </w:tcPr>
          <w:p w:rsidRPr="00C0077E" w:rsidR="00FB5F14" w:rsidP="00D4735E" w:rsidRDefault="00FB5F14" w14:paraId="46545DB5" w14:textId="77777777">
            <w:pPr>
              <w:rPr>
                <w:rFonts w:cstheme="minorHAnsi"/>
                <w:b/>
                <w:bCs/>
              </w:rPr>
            </w:pPr>
            <w:r w:rsidRPr="00C0077E">
              <w:rPr>
                <w:rFonts w:cstheme="minorHAnsi"/>
                <w:b/>
                <w:bCs/>
              </w:rPr>
              <w:t>Kategori</w:t>
            </w:r>
          </w:p>
        </w:tc>
        <w:tc>
          <w:tcPr>
            <w:tcW w:w="6314" w:type="dxa"/>
            <w:shd w:val="clear" w:color="auto" w:fill="E0E0E0"/>
          </w:tcPr>
          <w:p w:rsidRPr="00C0077E" w:rsidR="00FB5F14" w:rsidP="00D4735E" w:rsidRDefault="00FB5F14" w14:paraId="2D9BB4CF" w14:textId="77777777">
            <w:pPr>
              <w:rPr>
                <w:rFonts w:cstheme="minorHAnsi"/>
                <w:b/>
                <w:bCs/>
              </w:rPr>
            </w:pPr>
            <w:r w:rsidRPr="00C0077E">
              <w:rPr>
                <w:rFonts w:cstheme="minorHAnsi"/>
                <w:b/>
                <w:bCs/>
              </w:rPr>
              <w:t>Beskrivelse</w:t>
            </w:r>
          </w:p>
        </w:tc>
      </w:tr>
      <w:tr w:rsidRPr="00C0077E" w:rsidR="00FB5F14" w:rsidTr="006E420B" w14:paraId="70326CAB" w14:textId="77777777">
        <w:tc>
          <w:tcPr>
            <w:tcW w:w="670" w:type="dxa"/>
          </w:tcPr>
          <w:p w:rsidRPr="00C0077E" w:rsidR="00FB5F14" w:rsidP="00D4735E" w:rsidRDefault="00FB5F14" w14:paraId="08967257" w14:textId="77777777">
            <w:pPr>
              <w:rPr>
                <w:rFonts w:cstheme="minorHAnsi"/>
                <w:b/>
                <w:bCs/>
              </w:rPr>
            </w:pPr>
            <w:r w:rsidRPr="00C0077E">
              <w:rPr>
                <w:rFonts w:cstheme="minorHAnsi"/>
                <w:b/>
                <w:bCs/>
              </w:rPr>
              <w:t xml:space="preserve"> A</w:t>
            </w:r>
          </w:p>
        </w:tc>
        <w:tc>
          <w:tcPr>
            <w:tcW w:w="1800" w:type="dxa"/>
          </w:tcPr>
          <w:p w:rsidRPr="00C0077E" w:rsidR="00FB5F14" w:rsidP="00D4735E" w:rsidRDefault="00FB5F14" w14:paraId="0EAD2343" w14:textId="77777777">
            <w:pPr>
              <w:rPr>
                <w:rFonts w:cstheme="minorHAnsi"/>
              </w:rPr>
            </w:pPr>
            <w:r w:rsidRPr="00C0077E">
              <w:rPr>
                <w:rFonts w:cstheme="minorHAnsi"/>
              </w:rPr>
              <w:t>Kritisk feil</w:t>
            </w:r>
          </w:p>
        </w:tc>
        <w:tc>
          <w:tcPr>
            <w:tcW w:w="6314" w:type="dxa"/>
          </w:tcPr>
          <w:p w:rsidRPr="00C0077E" w:rsidR="00FB5F14" w:rsidP="00D4735E" w:rsidRDefault="00FB5F14" w14:paraId="232E88E6" w14:textId="77777777">
            <w:pPr>
              <w:rPr>
                <w:rFonts w:cstheme="minorHAnsi"/>
              </w:rPr>
            </w:pPr>
            <w:r w:rsidRPr="00C0077E">
              <w:rPr>
                <w:rFonts w:cstheme="minorHAnsi"/>
              </w:rPr>
              <w:t xml:space="preserve">- Feil som medfører at utstyret eller programvaren stopper, at data går tapt, eller at andre funksjoner som etter en objektiv vurdering er kritiske for Kunden, ikke virker som avtalt. </w:t>
            </w:r>
          </w:p>
          <w:p w:rsidRPr="00C0077E" w:rsidR="00FB5F14" w:rsidP="00D4735E" w:rsidRDefault="00FB5F14" w14:paraId="4B46A4F0" w14:textId="77777777">
            <w:pPr>
              <w:rPr>
                <w:rFonts w:cstheme="minorHAnsi"/>
              </w:rPr>
            </w:pPr>
            <w:r w:rsidRPr="00C0077E">
              <w:rPr>
                <w:rFonts w:cstheme="minorHAnsi"/>
              </w:rPr>
              <w:t>- Dokumentasjonen er så ufullstendig eller misvisende at Kunden ikke kan bruke utstyret eller programvaren eller vesentlige deler av det.</w:t>
            </w:r>
          </w:p>
        </w:tc>
      </w:tr>
      <w:tr w:rsidRPr="00C0077E" w:rsidR="00FB5F14" w:rsidTr="006E420B" w14:paraId="08B548F2" w14:textId="77777777">
        <w:tc>
          <w:tcPr>
            <w:tcW w:w="670" w:type="dxa"/>
          </w:tcPr>
          <w:p w:rsidRPr="00C0077E" w:rsidR="00FB5F14" w:rsidP="00D4735E" w:rsidRDefault="00FB5F14" w14:paraId="597FC206" w14:textId="77777777">
            <w:pPr>
              <w:rPr>
                <w:rFonts w:cstheme="minorHAnsi"/>
                <w:b/>
                <w:bCs/>
              </w:rPr>
            </w:pPr>
            <w:r w:rsidRPr="00C0077E">
              <w:rPr>
                <w:rFonts w:cstheme="minorHAnsi"/>
                <w:b/>
                <w:bCs/>
              </w:rPr>
              <w:t xml:space="preserve"> B</w:t>
            </w:r>
          </w:p>
        </w:tc>
        <w:tc>
          <w:tcPr>
            <w:tcW w:w="1800" w:type="dxa"/>
          </w:tcPr>
          <w:p w:rsidRPr="00C0077E" w:rsidR="00FB5F14" w:rsidP="00D4735E" w:rsidRDefault="00FB5F14" w14:paraId="15433B38" w14:textId="77777777">
            <w:pPr>
              <w:rPr>
                <w:rFonts w:cstheme="minorHAnsi"/>
              </w:rPr>
            </w:pPr>
            <w:r w:rsidRPr="00C0077E">
              <w:rPr>
                <w:rFonts w:cstheme="minorHAnsi"/>
              </w:rPr>
              <w:t>Alvorlig feil</w:t>
            </w:r>
          </w:p>
        </w:tc>
        <w:tc>
          <w:tcPr>
            <w:tcW w:w="6314" w:type="dxa"/>
          </w:tcPr>
          <w:p w:rsidRPr="00C0077E" w:rsidR="00FB5F14" w:rsidP="00D4735E" w:rsidRDefault="00FB5F14" w14:paraId="4F43A16B" w14:textId="77777777">
            <w:pPr>
              <w:rPr>
                <w:rFonts w:cstheme="minorHAnsi"/>
              </w:rPr>
            </w:pPr>
            <w:r w:rsidRPr="00C0077E">
              <w:rPr>
                <w:rFonts w:cstheme="minorHAnsi"/>
              </w:rPr>
              <w:t xml:space="preserve">- Feil som fører til at funksjoner som, ut fra en objektiv vurdering, er viktige for Kunden, ikke virker som beskrevet i avtalen, og som det er tids- og ressurskrevende å omgå. </w:t>
            </w:r>
          </w:p>
          <w:p w:rsidRPr="00C0077E" w:rsidR="00FB5F14" w:rsidP="00D4735E" w:rsidRDefault="00FB5F14" w14:paraId="70946A0C" w14:textId="77777777">
            <w:pPr>
              <w:rPr>
                <w:rFonts w:cstheme="minorHAnsi"/>
              </w:rPr>
            </w:pPr>
            <w:r w:rsidRPr="00C0077E">
              <w:rPr>
                <w:rFonts w:cstheme="minorHAnsi"/>
              </w:rPr>
              <w:t>- Dokumentasjonen er ufullstendig eller misvisende at Kunden ikke kan benytte funksjoner som etter en objektiv vurdering er viktige for Kunden.</w:t>
            </w:r>
          </w:p>
        </w:tc>
      </w:tr>
      <w:tr w:rsidRPr="00C0077E" w:rsidR="00FB5F14" w:rsidTr="006E420B" w14:paraId="57D64996" w14:textId="77777777">
        <w:tc>
          <w:tcPr>
            <w:tcW w:w="670" w:type="dxa"/>
          </w:tcPr>
          <w:p w:rsidRPr="00C0077E" w:rsidR="00FB5F14" w:rsidP="00D4735E" w:rsidRDefault="00FB5F14" w14:paraId="2DBC25AF" w14:textId="77777777">
            <w:pPr>
              <w:rPr>
                <w:rFonts w:cstheme="minorHAnsi"/>
                <w:b/>
                <w:bCs/>
              </w:rPr>
            </w:pPr>
            <w:r w:rsidRPr="00C0077E">
              <w:rPr>
                <w:rFonts w:cstheme="minorHAnsi"/>
                <w:b/>
                <w:bCs/>
              </w:rPr>
              <w:t xml:space="preserve"> C</w:t>
            </w:r>
          </w:p>
        </w:tc>
        <w:tc>
          <w:tcPr>
            <w:tcW w:w="1800" w:type="dxa"/>
          </w:tcPr>
          <w:p w:rsidRPr="00C0077E" w:rsidR="00FB5F14" w:rsidP="00D4735E" w:rsidRDefault="00FB5F14" w14:paraId="25FE8623" w14:textId="77777777">
            <w:pPr>
              <w:rPr>
                <w:rFonts w:cstheme="minorHAnsi"/>
              </w:rPr>
            </w:pPr>
            <w:r w:rsidRPr="00C0077E">
              <w:rPr>
                <w:rFonts w:cstheme="minorHAnsi"/>
              </w:rPr>
              <w:t>Mindre alvorlig feil</w:t>
            </w:r>
          </w:p>
        </w:tc>
        <w:tc>
          <w:tcPr>
            <w:tcW w:w="6314" w:type="dxa"/>
          </w:tcPr>
          <w:p w:rsidRPr="00C0077E" w:rsidR="00FB5F14" w:rsidP="00D4735E" w:rsidRDefault="00FB5F14" w14:paraId="306CC535" w14:textId="77777777">
            <w:pPr>
              <w:rPr>
                <w:rFonts w:cstheme="minorHAnsi"/>
              </w:rPr>
            </w:pPr>
            <w:r w:rsidRPr="00C0077E">
              <w:rPr>
                <w:rFonts w:cstheme="minorHAnsi"/>
              </w:rPr>
              <w:t xml:space="preserve">- Feil som fører til at enkeltfunksjoner ikke virker som avtalt, men som Kunden relativt lett kan omgå. </w:t>
            </w:r>
            <w:r w:rsidRPr="00C0077E">
              <w:rPr>
                <w:rFonts w:cstheme="minorHAnsi"/>
              </w:rPr>
              <w:br/>
            </w:r>
            <w:r w:rsidRPr="00C0077E">
              <w:rPr>
                <w:rFonts w:cstheme="minorHAnsi"/>
              </w:rPr>
              <w:t>- Dokumentasjonen er mangelfull eller upresis.</w:t>
            </w:r>
          </w:p>
        </w:tc>
      </w:tr>
    </w:tbl>
    <w:p w:rsidRPr="00C0077E" w:rsidR="00FB5F14" w:rsidP="00FB5F14" w:rsidRDefault="00FB5F14" w14:paraId="52D1D655" w14:textId="77777777">
      <w:pPr>
        <w:pStyle w:val="Brdtekstpflgende"/>
        <w:spacing w:before="0" w:after="0"/>
        <w:rPr>
          <w:rFonts w:asciiTheme="minorHAnsi" w:hAnsiTheme="minorHAnsi" w:cstheme="minorHAnsi"/>
          <w:sz w:val="22"/>
          <w:szCs w:val="22"/>
          <w:lang w:val="nb-NO" w:eastAsia="nb-NO"/>
        </w:rPr>
      </w:pPr>
    </w:p>
    <w:p w:rsidRPr="00C0077E" w:rsidR="00FB5F14" w:rsidP="00645C85" w:rsidRDefault="00FB5F14" w14:paraId="571868B9" w14:textId="74A7D53A">
      <w:pPr>
        <w:pStyle w:val="Overskrift4"/>
        <w:rPr>
          <w:lang w:val="nb-NO"/>
        </w:rPr>
      </w:pPr>
      <w:r w:rsidRPr="00C0077E">
        <w:rPr>
          <w:lang w:val="nb-NO"/>
        </w:rPr>
        <w:t>Vedlikeholdsavtaler med tredjepart</w:t>
      </w:r>
    </w:p>
    <w:p w:rsidRPr="00C0077E" w:rsidR="00FB5F14" w:rsidP="00FB5F14" w:rsidRDefault="00FB5F14" w14:paraId="5E7665FC" w14:textId="77777777">
      <w:pPr>
        <w:pStyle w:val="Brdtekstpflgende"/>
        <w:spacing w:before="0" w:after="0"/>
        <w:rPr>
          <w:rFonts w:asciiTheme="minorHAnsi" w:hAnsiTheme="minorHAnsi" w:cstheme="minorHAnsi"/>
          <w:szCs w:val="24"/>
          <w:lang w:val="nb-NO" w:eastAsia="nb-NO"/>
        </w:rPr>
      </w:pPr>
      <w:r w:rsidRPr="00C0077E">
        <w:rPr>
          <w:rFonts w:asciiTheme="minorHAnsi" w:hAnsiTheme="minorHAnsi" w:cstheme="minorHAnsi"/>
          <w:szCs w:val="24"/>
          <w:lang w:val="nb-NO" w:eastAsia="nb-NO"/>
        </w:rPr>
        <w:t xml:space="preserve">I den utstrekning tjenesten omfatter vedlikehold av standardprogramvare som Leverandøren ikke har utviklet eller vedlikeholder selv, eller det på annen måte leveres tjenesteelementer fra tredjepart og Kunden ikke selv har inngått vedlikeholdsavtale med programvareprodusenten, skal Leverandøren inngå nødvendig avtale med programvareprodusenten. </w:t>
      </w:r>
    </w:p>
    <w:p w:rsidRPr="00C0077E" w:rsidR="00FB5F14" w:rsidP="00FB5F14" w:rsidRDefault="00FB5F14" w14:paraId="7F335A25" w14:textId="77777777">
      <w:pPr>
        <w:pStyle w:val="Brdtekstpflgende"/>
        <w:spacing w:before="0" w:after="0"/>
        <w:rPr>
          <w:rFonts w:asciiTheme="minorHAnsi" w:hAnsiTheme="minorHAnsi" w:cstheme="minorHAnsi"/>
          <w:szCs w:val="24"/>
          <w:lang w:val="nb-NO" w:eastAsia="nb-NO"/>
        </w:rPr>
      </w:pPr>
    </w:p>
    <w:p w:rsidRPr="00C0077E" w:rsidR="00FB5F14" w:rsidP="00FB5F14" w:rsidRDefault="00FB5F14" w14:paraId="70164954" w14:textId="77777777">
      <w:pPr>
        <w:pStyle w:val="Brdtekstpflgende"/>
        <w:spacing w:before="0" w:after="0"/>
        <w:rPr>
          <w:rFonts w:asciiTheme="minorHAnsi" w:hAnsiTheme="minorHAnsi" w:cstheme="minorHAnsi"/>
          <w:szCs w:val="24"/>
          <w:lang w:val="nb-NO" w:eastAsia="nb-NO"/>
        </w:rPr>
      </w:pPr>
      <w:r w:rsidRPr="00C0077E">
        <w:rPr>
          <w:rFonts w:asciiTheme="minorHAnsi" w:hAnsiTheme="minorHAnsi" w:cstheme="minorHAnsi"/>
          <w:szCs w:val="24"/>
          <w:lang w:val="nb-NO" w:eastAsia="nb-NO"/>
        </w:rPr>
        <w:t xml:space="preserve">Vedlikeholdsbetingelser som er avtalt mellom Leverandøren og programvareprodusenten skal være uttrykkelig angitt i eget kapittel i bilag 2, og kopier av vedlikeholdsbetingelsene skal være vedlagt som bilag 10. Hvis Kunden selv har inngått vedlikeholdsavtale med programvareprodusenten som nevnt, skal disse være vedlagt avtalen som bilag 10. </w:t>
      </w:r>
    </w:p>
    <w:p w:rsidRPr="00C0077E" w:rsidR="00FB5F14" w:rsidP="00FB5F14" w:rsidRDefault="00FB5F14" w14:paraId="22082084" w14:textId="77777777">
      <w:pPr>
        <w:pStyle w:val="Brdtekstpflgende"/>
        <w:spacing w:before="0" w:after="0"/>
        <w:rPr>
          <w:rFonts w:asciiTheme="minorHAnsi" w:hAnsiTheme="minorHAnsi" w:cstheme="minorHAnsi"/>
          <w:szCs w:val="24"/>
          <w:lang w:val="nb-NO" w:eastAsia="nb-NO"/>
        </w:rPr>
      </w:pPr>
    </w:p>
    <w:p w:rsidRPr="00C0077E" w:rsidR="00FB5F14" w:rsidP="00FB5F14" w:rsidRDefault="00FB5F14" w14:paraId="2CD42B51" w14:textId="77777777">
      <w:pPr>
        <w:pStyle w:val="Brdtekstpflgende"/>
        <w:spacing w:before="0" w:after="0"/>
        <w:rPr>
          <w:rFonts w:asciiTheme="minorHAnsi" w:hAnsiTheme="minorHAnsi" w:cstheme="minorHAnsi"/>
          <w:szCs w:val="24"/>
          <w:lang w:val="nb-NO" w:eastAsia="nb-NO"/>
        </w:rPr>
      </w:pPr>
      <w:r w:rsidRPr="00C0077E">
        <w:rPr>
          <w:rFonts w:asciiTheme="minorHAnsi" w:hAnsiTheme="minorHAnsi" w:cstheme="minorHAnsi"/>
          <w:szCs w:val="24"/>
          <w:lang w:val="nb-NO" w:eastAsia="nb-NO"/>
        </w:rPr>
        <w:t xml:space="preserve">Leverandøren kan be om at Kunden gjør gjeldende, eller etter nærmere avtale med Kunden gjøre gjeldende, Kundens rettigheter overfor programvareprodusenten i henhold til standard vedlikeholdsavtale for tredjeparts programvare. </w:t>
      </w:r>
    </w:p>
    <w:p w:rsidRPr="00C0077E" w:rsidR="00FB5F14" w:rsidP="00645C85" w:rsidRDefault="00FB5F14" w14:paraId="628E8137" w14:textId="77777777">
      <w:pPr>
        <w:pStyle w:val="Overskrift4"/>
        <w:rPr>
          <w:lang w:val="nb-NO"/>
        </w:rPr>
      </w:pPr>
      <w:r w:rsidRPr="00C0077E">
        <w:rPr>
          <w:lang w:val="nb-NO"/>
        </w:rPr>
        <w:t xml:space="preserve"> Feil i standardprogramvare levert av tredjepart</w:t>
      </w:r>
    </w:p>
    <w:p w:rsidRPr="00C0077E" w:rsidR="00FB5F14" w:rsidP="00FB5F14" w:rsidRDefault="00FB5F14" w14:paraId="0FFFFD11" w14:textId="77777777">
      <w:pPr>
        <w:rPr>
          <w:rFonts w:cstheme="minorHAnsi"/>
        </w:rPr>
      </w:pPr>
      <w:r w:rsidRPr="00C0077E">
        <w:rPr>
          <w:rFonts w:cstheme="minorHAnsi"/>
        </w:rPr>
        <w:t>Hvis avvikene i leveransen skyldes feil i standardprogramvare som for å kunne rettes krever tilgang til standardprogramvarens kildekode, og Leverandøren ikke selv har tilgang til kildekoden, er Leverandørens feilrettingsplikter begrenset til å:</w:t>
      </w:r>
    </w:p>
    <w:p w:rsidRPr="00C0077E" w:rsidR="00FB5F14" w:rsidP="00FB5F14" w:rsidRDefault="00FB5F14" w14:paraId="6A9C1FBC" w14:textId="77777777">
      <w:pPr>
        <w:rPr>
          <w:rFonts w:cstheme="minorHAnsi"/>
        </w:rPr>
      </w:pPr>
    </w:p>
    <w:p w:rsidRPr="00C0077E" w:rsidR="00FB5F14" w:rsidP="00645C85" w:rsidRDefault="00FB5F14" w14:paraId="027A4FBC" w14:textId="77777777">
      <w:pPr>
        <w:pStyle w:val="Listeavsnitt"/>
        <w:keepLines w:val="0"/>
        <w:widowControl/>
        <w:numPr>
          <w:ilvl w:val="3"/>
          <w:numId w:val="15"/>
        </w:numPr>
        <w:tabs>
          <w:tab w:val="clear" w:pos="2520"/>
        </w:tabs>
        <w:spacing w:after="160" w:line="259" w:lineRule="auto"/>
        <w:ind w:left="709"/>
      </w:pPr>
      <w:r w:rsidRPr="00C0077E">
        <w:t xml:space="preserve">melde feilen til programvareprodusenten, </w:t>
      </w:r>
    </w:p>
    <w:p w:rsidRPr="00C0077E" w:rsidR="00FB5F14" w:rsidP="00645C85" w:rsidRDefault="00FB5F14" w14:paraId="29518A02" w14:textId="77777777">
      <w:pPr>
        <w:pStyle w:val="Listeavsnitt"/>
        <w:keepLines w:val="0"/>
        <w:widowControl/>
        <w:numPr>
          <w:ilvl w:val="3"/>
          <w:numId w:val="15"/>
        </w:numPr>
        <w:tabs>
          <w:tab w:val="clear" w:pos="2520"/>
        </w:tabs>
        <w:spacing w:after="160" w:line="259" w:lineRule="auto"/>
        <w:ind w:left="709"/>
      </w:pPr>
      <w:r w:rsidRPr="00C0077E">
        <w:t xml:space="preserve">etter beste evne søke å få prioritet for retting av feilen, </w:t>
      </w:r>
    </w:p>
    <w:p w:rsidRPr="00C0077E" w:rsidR="00FB5F14" w:rsidP="00645C85" w:rsidRDefault="00FB5F14" w14:paraId="382836BC" w14:textId="77777777">
      <w:pPr>
        <w:pStyle w:val="Listeavsnitt"/>
        <w:keepLines w:val="0"/>
        <w:widowControl/>
        <w:numPr>
          <w:ilvl w:val="3"/>
          <w:numId w:val="15"/>
        </w:numPr>
        <w:tabs>
          <w:tab w:val="clear" w:pos="2520"/>
        </w:tabs>
        <w:spacing w:after="160" w:line="259" w:lineRule="auto"/>
        <w:ind w:left="709"/>
      </w:pPr>
      <w:r w:rsidRPr="00C0077E">
        <w:t xml:space="preserve">holde Kunden orientert om status for feilrettingen og </w:t>
      </w:r>
    </w:p>
    <w:p w:rsidRPr="00C0077E" w:rsidR="00FB5F14" w:rsidP="00645C85" w:rsidRDefault="00FB5F14" w14:paraId="79C8AA21" w14:textId="77777777">
      <w:pPr>
        <w:pStyle w:val="Listeavsnitt"/>
        <w:keepLines w:val="0"/>
        <w:widowControl/>
        <w:numPr>
          <w:ilvl w:val="3"/>
          <w:numId w:val="15"/>
        </w:numPr>
        <w:tabs>
          <w:tab w:val="clear" w:pos="2520"/>
        </w:tabs>
        <w:spacing w:after="160" w:line="259" w:lineRule="auto"/>
        <w:ind w:left="709"/>
      </w:pPr>
      <w:r w:rsidRPr="00C0077E">
        <w:t xml:space="preserve">sørge for korrekt installering når feilen i standardprogramvaren er rettet av programvareprodusenten, alternativt tilgjengeliggjøre feilrettingen for Kunden om Leverandøren ikke er ansvarlig for installering etter pkt. 2.2.6. </w:t>
      </w:r>
    </w:p>
    <w:p w:rsidRPr="00C0077E" w:rsidR="00FB5F14" w:rsidP="00FB5F14" w:rsidRDefault="00FB5F14" w14:paraId="22339A0B" w14:textId="77777777">
      <w:pPr>
        <w:jc w:val="center"/>
        <w:rPr>
          <w:rFonts w:cstheme="minorHAnsi"/>
        </w:rPr>
      </w:pPr>
    </w:p>
    <w:p w:rsidRPr="00C0077E" w:rsidR="00FB5F14" w:rsidP="00FB5F14" w:rsidRDefault="00FB5F14" w14:paraId="30A95AC2" w14:textId="77777777">
      <w:pPr>
        <w:rPr>
          <w:rFonts w:cstheme="minorHAnsi"/>
        </w:rPr>
      </w:pPr>
      <w:r w:rsidRPr="00C0077E">
        <w:rPr>
          <w:rFonts w:cstheme="minorHAnsi"/>
        </w:rPr>
        <w:t xml:space="preserve">Leverandøren skal i rimelig omfang søke å finne en midlertidig løsning mens feilretting hos programvareprodusenten pågår. Det kan i bilag 7 avtales en øvre økonomisk ramme for Leverandørens plikt til å utarbeide midlertidige løsninger som dekker feil i standard programvare. </w:t>
      </w:r>
    </w:p>
    <w:p w:rsidRPr="00C0077E" w:rsidR="00FB5F14" w:rsidP="00FB5F14" w:rsidRDefault="00FB5F14" w14:paraId="6C0B983E" w14:textId="77777777">
      <w:pPr>
        <w:rPr>
          <w:rFonts w:cstheme="minorHAnsi"/>
        </w:rPr>
      </w:pPr>
    </w:p>
    <w:p w:rsidRPr="00C0077E" w:rsidR="00FB5F14" w:rsidP="00FB5F14" w:rsidRDefault="00FB5F14" w14:paraId="13DC8593" w14:textId="77777777">
      <w:pPr>
        <w:rPr>
          <w:rFonts w:cstheme="minorHAnsi"/>
        </w:rPr>
      </w:pPr>
      <w:r w:rsidRPr="00C0077E">
        <w:rPr>
          <w:rFonts w:cstheme="minorHAnsi"/>
        </w:rPr>
        <w:t xml:space="preserve">Hvis feil som omfattes av denne bestemmelsens fjerde avsnitt (feil i standard programvare som krever tilgang til kildekode for å kunne rettes), fører til forsinkelse eller avvik fra avtalte tjenestekrav i bilag 5, er Leverandøren ikke ansvarlig for den del av avviket som kan tilskrives feilen i standardprogramvaren, herunder manglende feilretting hos tredjepart. </w:t>
      </w:r>
    </w:p>
    <w:p w:rsidRPr="00C0077E" w:rsidR="00FB5F14" w:rsidP="00FB5F14" w:rsidRDefault="00FB5F14" w14:paraId="0DFD2668" w14:textId="77777777">
      <w:pPr>
        <w:rPr>
          <w:rFonts w:cstheme="minorHAnsi"/>
        </w:rPr>
      </w:pPr>
    </w:p>
    <w:p w:rsidRPr="00C0077E" w:rsidR="00FB5F14" w:rsidP="00FB5F14" w:rsidRDefault="00FB5F14" w14:paraId="43B71AA1" w14:textId="77777777">
      <w:pPr>
        <w:rPr>
          <w:rFonts w:cstheme="minorHAnsi"/>
        </w:rPr>
      </w:pPr>
      <w:r w:rsidRPr="00C0077E">
        <w:rPr>
          <w:rFonts w:cstheme="minorHAnsi"/>
        </w:rPr>
        <w:t>Leverandøren er imidlertid ansvarlig for forsinkelse og avvik fra avtalte tjenestenivå som er forårsaket av at Leverandøren har misligholdt sin plikt til å følge opp feilrettingen, og installere eller tilgjengeliggjøre feilrettingen som angitt i fjerde avsnitt.</w:t>
      </w:r>
    </w:p>
    <w:p w:rsidRPr="00C0077E" w:rsidR="00FB5F14" w:rsidP="00FB5F14" w:rsidRDefault="00FB5F14" w14:paraId="62856AD4" w14:textId="77777777">
      <w:pPr>
        <w:rPr>
          <w:rFonts w:cstheme="minorHAnsi"/>
        </w:rPr>
      </w:pPr>
    </w:p>
    <w:p w:rsidRPr="00C0077E" w:rsidR="00FB5F14" w:rsidP="00EF2FB3" w:rsidRDefault="00FB5F14" w14:paraId="336026C6" w14:textId="77777777">
      <w:pPr>
        <w:pStyle w:val="Overskrift3"/>
      </w:pPr>
      <w:bookmarkStart w:name="_Toc406748510" w:id="151"/>
      <w:bookmarkStart w:name="_Toc417566842" w:id="152"/>
      <w:bookmarkStart w:name="_Toc531604860" w:id="153"/>
      <w:bookmarkStart w:name="_Toc111799204" w:id="154"/>
      <w:bookmarkStart w:name="_Toc175660335" w:id="155"/>
      <w:r w:rsidRPr="00C0077E">
        <w:t>Installering av programrettelser</w:t>
      </w:r>
      <w:bookmarkEnd w:id="151"/>
      <w:bookmarkEnd w:id="152"/>
      <w:bookmarkEnd w:id="153"/>
      <w:bookmarkEnd w:id="154"/>
      <w:bookmarkEnd w:id="155"/>
    </w:p>
    <w:p w:rsidRPr="00C0077E" w:rsidR="00FB5F14" w:rsidP="00FB5F14" w:rsidRDefault="00FB5F14" w14:paraId="0ABC5904" w14:textId="77777777">
      <w:pPr>
        <w:rPr>
          <w:rFonts w:cstheme="minorHAnsi"/>
        </w:rPr>
      </w:pPr>
      <w:r w:rsidRPr="00C0077E">
        <w:rPr>
          <w:rFonts w:cstheme="minorHAnsi"/>
        </w:rPr>
        <w:t xml:space="preserve">Leverandøren er ansvarlig for å installere programrettelser hvis det ikke fremgår av bilag 1 at dette skal gjøres av Kunden selv eller Kundens driftsleverandør. Installasjonen av programrettelser følger reguleringen for installasjon av nye versjoner i punkt </w:t>
      </w:r>
      <w:r w:rsidRPr="00C0077E">
        <w:rPr>
          <w:rFonts w:cstheme="minorHAnsi"/>
        </w:rPr>
        <w:fldChar w:fldCharType="begin"/>
      </w:r>
      <w:r w:rsidRPr="00C0077E">
        <w:rPr>
          <w:rFonts w:cstheme="minorHAnsi"/>
        </w:rPr>
        <w:instrText xml:space="preserve"> REF _Ref402525588 \r \h  \* MERGEFORMAT </w:instrText>
      </w:r>
      <w:r w:rsidRPr="00C0077E">
        <w:rPr>
          <w:rFonts w:cstheme="minorHAnsi"/>
        </w:rPr>
      </w:r>
      <w:r w:rsidRPr="00C0077E">
        <w:rPr>
          <w:rFonts w:cstheme="minorHAnsi"/>
        </w:rPr>
        <w:fldChar w:fldCharType="separate"/>
      </w:r>
      <w:r w:rsidRPr="00C0077E">
        <w:rPr>
          <w:rFonts w:cstheme="minorHAnsi"/>
        </w:rPr>
        <w:t>2.4.7</w:t>
      </w:r>
      <w:r w:rsidRPr="00C0077E">
        <w:rPr>
          <w:rFonts w:cstheme="minorHAnsi"/>
        </w:rPr>
        <w:fldChar w:fldCharType="end"/>
      </w:r>
      <w:r w:rsidRPr="00C0077E">
        <w:rPr>
          <w:rFonts w:cstheme="minorHAnsi"/>
        </w:rPr>
        <w:t xml:space="preserve"> annet avsnitt. Installering av programrettelser inngår i det faste vedlikeholds</w:t>
      </w:r>
      <w:r w:rsidRPr="00C0077E">
        <w:rPr>
          <w:rFonts w:cstheme="minorHAnsi"/>
        </w:rPr>
        <w:softHyphen/>
      </w:r>
      <w:r w:rsidRPr="00C0077E">
        <w:rPr>
          <w:rFonts w:cstheme="minorHAnsi"/>
        </w:rPr>
        <w:t>vederlaget med mindre det er priset særskilt i bilag 7.</w:t>
      </w:r>
    </w:p>
    <w:p w:rsidRPr="00C0077E" w:rsidR="00FB5F14" w:rsidP="00FB5F14" w:rsidRDefault="00FB5F14" w14:paraId="76AFB52F" w14:textId="77777777">
      <w:pPr>
        <w:rPr>
          <w:rFonts w:cstheme="minorHAnsi"/>
        </w:rPr>
      </w:pPr>
    </w:p>
    <w:p w:rsidRPr="00C0077E" w:rsidR="00FB5F14" w:rsidP="00FB5F14" w:rsidRDefault="00FB5F14" w14:paraId="4DC6B7E5" w14:textId="77777777">
      <w:pPr>
        <w:rPr>
          <w:rFonts w:cstheme="minorHAnsi"/>
        </w:rPr>
      </w:pPr>
      <w:r w:rsidRPr="00C0077E">
        <w:rPr>
          <w:rFonts w:cstheme="minorHAnsi"/>
        </w:rPr>
        <w:t>Er det avtalt i bilag 5 at Leverandøren kan rette feilen ved å sende eller gjøre tilgjengelig for Kunden en programrettelse, skal dette skje etter avtalte rutiner angitt i bilag 5. Leverandøren skal i så fall gi Kunden instruksjon om hvordan rettelsen skal installeres. Kunden skal installere programrettelse e.l. så raskt som praktisk mulig, eller etter Leverandørens instruksjon. Eventuelle frister skal fremgå av bilag 5.</w:t>
      </w:r>
    </w:p>
    <w:p w:rsidRPr="00C0077E" w:rsidR="00FB5F14" w:rsidP="00FB5F14" w:rsidRDefault="00FB5F14" w14:paraId="5B89B4B7" w14:textId="77777777">
      <w:pPr>
        <w:rPr>
          <w:rFonts w:cstheme="minorHAnsi"/>
        </w:rPr>
      </w:pPr>
    </w:p>
    <w:p w:rsidRPr="00C0077E" w:rsidR="00FB5F14" w:rsidP="00FB5F14" w:rsidRDefault="00FB5F14" w14:paraId="4CE6B93B" w14:textId="77777777">
      <w:pPr>
        <w:rPr>
          <w:rFonts w:cstheme="minorHAnsi"/>
        </w:rPr>
      </w:pPr>
      <w:r w:rsidRPr="00C0077E">
        <w:rPr>
          <w:rFonts w:cstheme="minorHAnsi"/>
        </w:rPr>
        <w:t xml:space="preserve">Hvis rettelsen består av ny versjon av programmet, er også den nye versjonen inkludert i det faste vedlikeholdsvederlaget. Leverandøren kan bare rette feil ved levering av ny versjon hvis Kunden kan benytte denne på Kundens eksisterende tekniske plattform. Hvis den nye versjonen bare kan benyttes hvis det foretas oppgradering av Kundens tekniske plattform, eller det gjøres endringer i Kundens andre systemer, har Kunden rett til å kreve at feilen rettes på annen måte, med mindre annet fremgår av bilag 1. </w:t>
      </w:r>
    </w:p>
    <w:p w:rsidRPr="00C0077E" w:rsidR="00FB5F14" w:rsidP="00FB5F14" w:rsidRDefault="00FB5F14" w14:paraId="4A5CE3BA" w14:textId="77777777">
      <w:pPr>
        <w:rPr>
          <w:rFonts w:cstheme="minorHAnsi"/>
        </w:rPr>
      </w:pPr>
    </w:p>
    <w:p w:rsidRPr="00C0077E" w:rsidR="00FB5F14" w:rsidP="00EF2FB3" w:rsidRDefault="00FB5F14" w14:paraId="6899217F" w14:textId="77777777">
      <w:pPr>
        <w:pStyle w:val="Overskrift3"/>
      </w:pPr>
      <w:bookmarkStart w:name="_Toc153874362" w:id="156"/>
      <w:bookmarkStart w:name="_Toc225090450" w:id="157"/>
      <w:bookmarkStart w:name="_Ref402525588" w:id="158"/>
      <w:bookmarkStart w:name="_Ref402958988" w:id="159"/>
      <w:bookmarkStart w:name="_Ref402959063" w:id="160"/>
      <w:bookmarkStart w:name="_Ref402963634" w:id="161"/>
      <w:bookmarkStart w:name="_Toc406748511" w:id="162"/>
      <w:bookmarkStart w:name="_Toc417566843" w:id="163"/>
      <w:bookmarkStart w:name="_Toc531604861" w:id="164"/>
      <w:bookmarkStart w:name="_Toc111799205" w:id="165"/>
      <w:bookmarkStart w:name="_Toc175660336" w:id="166"/>
      <w:r w:rsidRPr="00C0077E">
        <w:t>Nye versjoner</w:t>
      </w:r>
      <w:bookmarkEnd w:id="156"/>
      <w:bookmarkEnd w:id="157"/>
      <w:bookmarkEnd w:id="158"/>
      <w:bookmarkEnd w:id="159"/>
      <w:bookmarkEnd w:id="160"/>
      <w:bookmarkEnd w:id="161"/>
      <w:bookmarkEnd w:id="162"/>
      <w:bookmarkEnd w:id="163"/>
      <w:bookmarkEnd w:id="164"/>
      <w:bookmarkEnd w:id="165"/>
      <w:bookmarkEnd w:id="166"/>
    </w:p>
    <w:p w:rsidRPr="00C0077E" w:rsidR="00FB5F14" w:rsidP="00FB5F14" w:rsidRDefault="00FB5F14" w14:paraId="55A6F78D" w14:textId="77777777">
      <w:pPr>
        <w:rPr>
          <w:rFonts w:cstheme="minorHAnsi"/>
        </w:rPr>
      </w:pPr>
      <w:r w:rsidRPr="00C0077E">
        <w:rPr>
          <w:rFonts w:cstheme="minorHAnsi"/>
        </w:rPr>
        <w:t xml:space="preserve">Nye versjoner av programvare som er spesifisert i bilag 3 er inkludert i avtalen, med mindre annet fremgår av bilag 1 og 2. Nye versjoner inngår i det faste vedlikeholdsvederlaget, med mindre det er priset særskilt i bilag 7 (f.eks. for større oppgraderinger). </w:t>
      </w:r>
    </w:p>
    <w:p w:rsidRPr="00C0077E" w:rsidR="00FB5F14" w:rsidP="00FB5F14" w:rsidRDefault="00FB5F14" w14:paraId="0173C414" w14:textId="77777777">
      <w:pPr>
        <w:rPr>
          <w:rFonts w:cstheme="minorHAnsi"/>
        </w:rPr>
      </w:pPr>
    </w:p>
    <w:p w:rsidRPr="00C0077E" w:rsidR="00FB5F14" w:rsidP="00FB5F14" w:rsidRDefault="00FB5F14" w14:paraId="5135DD4D" w14:textId="77777777">
      <w:pPr>
        <w:rPr>
          <w:rFonts w:cstheme="minorHAnsi"/>
        </w:rPr>
      </w:pPr>
      <w:r w:rsidRPr="00C0077E">
        <w:rPr>
          <w:rFonts w:cstheme="minorHAnsi"/>
        </w:rPr>
        <w:t xml:space="preserve">Når en ny versjon av et program kan gjøres tilgjengelig for Kunden, skal Leverandøren varsle Kunden om dette. Kunden har rett til å be Leverandøren om bistand til </w:t>
      </w:r>
      <w:r w:rsidRPr="00C0077E">
        <w:rPr>
          <w:rFonts w:cstheme="minorHAnsi"/>
        </w:rPr>
        <w:t>installasjon av den nye versjonen. Med mindre annet fremgår av bilag 7, utføres installasjonsarbeidet i henhold til Leverandørens timepriser for slikt arbeid i bilag 7.</w:t>
      </w:r>
    </w:p>
    <w:p w:rsidRPr="00C0077E" w:rsidR="00FB5F14" w:rsidP="00FB5F14" w:rsidRDefault="00FB5F14" w14:paraId="1A77A8FE" w14:textId="77777777">
      <w:pPr>
        <w:rPr>
          <w:rFonts w:cstheme="minorHAnsi"/>
        </w:rPr>
      </w:pPr>
    </w:p>
    <w:p w:rsidRPr="00C0077E" w:rsidR="00FB5F14" w:rsidP="00FB5F14" w:rsidRDefault="00FB5F14" w14:paraId="7B9AEB4A" w14:textId="77777777">
      <w:pPr>
        <w:rPr>
          <w:rFonts w:cstheme="minorHAnsi"/>
        </w:rPr>
      </w:pPr>
      <w:r w:rsidRPr="00C0077E">
        <w:rPr>
          <w:rFonts w:cstheme="minorHAnsi"/>
        </w:rPr>
        <w:t>Eventuelle tilpasninger som er gjort for Kunden i den versjonen som skal skiftes ut, skal Leverandøren implementere i den nye versjonen før den gjøres tilgjengelig for Kunden. Med mindre annet fremgår av bilag 7, utføres tilpasnings- og implementeringsarbeidet i henhold til Leverandørens timepriser for slikt arbeid i bilag 7.</w:t>
      </w:r>
    </w:p>
    <w:p w:rsidRPr="00C0077E" w:rsidR="00FB5F14" w:rsidP="00FB5F14" w:rsidRDefault="00FB5F14" w14:paraId="01417FFB" w14:textId="77777777">
      <w:pPr>
        <w:rPr>
          <w:rFonts w:cstheme="minorHAnsi"/>
        </w:rPr>
      </w:pPr>
    </w:p>
    <w:p w:rsidR="00E70ED4" w:rsidP="00FB5F14" w:rsidRDefault="00FB5F14" w14:paraId="0E4387AB" w14:textId="77777777">
      <w:pPr>
        <w:rPr>
          <w:rFonts w:cstheme="minorHAnsi"/>
        </w:rPr>
      </w:pPr>
      <w:r w:rsidRPr="00C0077E">
        <w:rPr>
          <w:rFonts w:cstheme="minorHAnsi"/>
        </w:rPr>
        <w:t>Leverandøren har plikt til, i minst fire år etter at avtalen trådte i kraft, å gjøre tilgjengelig nye versjoner av programvare mv. som denne avtalen omfatter, jf. bilag 3, jevnlig slik at Kunden kan følge anbefalt oppgraderingstakt når det gjelder nye versjoner av alminnelig brukt programvare som inngår i Kundens tekniske plattform. Spesifikke tidsfrister kan avtales i bilag 5, og programvare som er unntatt fra denne bestemmelsen, kan spesifiseres i bilag 5.</w:t>
      </w:r>
    </w:p>
    <w:p w:rsidRPr="00C0077E" w:rsidR="00FB5F14" w:rsidP="00FB5F14" w:rsidRDefault="00FB5F14" w14:paraId="48D76AAB" w14:textId="0A738F0C">
      <w:pPr>
        <w:rPr>
          <w:rFonts w:cstheme="minorHAnsi"/>
        </w:rPr>
      </w:pPr>
      <w:r w:rsidRPr="00C0077E">
        <w:rPr>
          <w:rFonts w:cstheme="minorHAnsi"/>
        </w:rPr>
        <w:t xml:space="preserve"> </w:t>
      </w:r>
    </w:p>
    <w:p w:rsidRPr="00C0077E" w:rsidR="00FB5F14" w:rsidP="00EF2FB3" w:rsidRDefault="00FB5F14" w14:paraId="0B23FB97" w14:textId="77777777">
      <w:pPr>
        <w:pStyle w:val="Overskrift3"/>
      </w:pPr>
      <w:bookmarkStart w:name="_Ref402959027" w:id="167"/>
      <w:bookmarkStart w:name="_Toc406748512" w:id="168"/>
      <w:bookmarkStart w:name="_Toc417566844" w:id="169"/>
      <w:bookmarkStart w:name="_Toc531604862" w:id="170"/>
      <w:bookmarkStart w:name="_Toc111799206" w:id="171"/>
      <w:bookmarkStart w:name="_Toc175660337" w:id="172"/>
      <w:r w:rsidRPr="00C0077E">
        <w:t>Ytterligere utvikling</w:t>
      </w:r>
      <w:bookmarkEnd w:id="167"/>
      <w:bookmarkEnd w:id="168"/>
      <w:bookmarkEnd w:id="169"/>
      <w:bookmarkEnd w:id="170"/>
      <w:bookmarkEnd w:id="171"/>
      <w:bookmarkEnd w:id="172"/>
    </w:p>
    <w:p w:rsidRPr="00C0077E" w:rsidR="00FB5F14" w:rsidP="00FB5F14" w:rsidRDefault="00FB5F14" w14:paraId="7E778A25" w14:textId="4FB86976">
      <w:pPr>
        <w:rPr>
          <w:rFonts w:cstheme="minorHAnsi"/>
        </w:rPr>
      </w:pPr>
      <w:r w:rsidRPr="00C0077E">
        <w:rPr>
          <w:rFonts w:cstheme="minorHAnsi"/>
        </w:rPr>
        <w:t xml:space="preserve">Kunden kan bestille videreutvikling av programvaren som omfattes av vedlikeholdsavtalen, innenfor rammene beskrevet i bilag 1, herunder utvikling av tillegg av moderat omfang. </w:t>
      </w:r>
    </w:p>
    <w:p w:rsidRPr="00C0077E" w:rsidR="00FB5F14" w:rsidP="00FB5F14" w:rsidRDefault="00FB5F14" w14:paraId="4AFBB9C8" w14:textId="77777777">
      <w:pPr>
        <w:rPr>
          <w:rFonts w:cstheme="minorHAnsi"/>
        </w:rPr>
      </w:pPr>
    </w:p>
    <w:p w:rsidRPr="00C0077E" w:rsidR="00FB5F14" w:rsidP="00FB5F14" w:rsidRDefault="00FB5F14" w14:paraId="36130FBD" w14:textId="77777777">
      <w:pPr>
        <w:rPr>
          <w:rFonts w:cstheme="minorHAnsi"/>
        </w:rPr>
      </w:pPr>
      <w:r w:rsidRPr="00C0077E">
        <w:rPr>
          <w:rFonts w:cstheme="minorHAnsi"/>
        </w:rPr>
        <w:t xml:space="preserve">Vederlaget for slik ytterligere utvikling er Leverandørens ordinære timepris som fremgår i bilag 7, med mindre annen vederlagsmodell fremgår av bilag 7. Partene skal bli enige om en fremdriftsplan for slik utvikling og akseptansekriterier. </w:t>
      </w:r>
    </w:p>
    <w:p w:rsidRPr="00C0077E" w:rsidR="00FB5F14" w:rsidP="00FB5F14" w:rsidRDefault="00FB5F14" w14:paraId="144F9696" w14:textId="77777777">
      <w:pPr>
        <w:rPr>
          <w:rFonts w:cstheme="minorHAnsi"/>
        </w:rPr>
      </w:pPr>
    </w:p>
    <w:p w:rsidRPr="00C0077E" w:rsidR="00FB5F14" w:rsidP="00FB5F14" w:rsidRDefault="00FB5F14" w14:paraId="4C50B290" w14:textId="77777777">
      <w:pPr>
        <w:rPr>
          <w:rFonts w:cstheme="minorHAnsi"/>
        </w:rPr>
      </w:pPr>
      <w:r w:rsidRPr="00C0077E">
        <w:rPr>
          <w:rFonts w:cstheme="minorHAnsi"/>
        </w:rPr>
        <w:t>Programvaren som blir utviklet etter dette punktet, blir en del av den programvaren som skal vedlikeholdes under denne avtalen. Hvis vedlikeholds</w:t>
      </w:r>
      <w:r w:rsidRPr="00C0077E">
        <w:rPr>
          <w:rFonts w:cstheme="minorHAnsi"/>
        </w:rPr>
        <w:softHyphen/>
      </w:r>
      <w:r w:rsidRPr="00C0077E">
        <w:rPr>
          <w:rFonts w:cstheme="minorHAnsi"/>
        </w:rPr>
        <w:t>vederlaget skal endres, skal dette fremgå klart av avtalen om utviklingsoppdraget.</w:t>
      </w:r>
    </w:p>
    <w:p w:rsidRPr="00C0077E" w:rsidR="00FB5F14" w:rsidP="00FB5F14" w:rsidRDefault="00FB5F14" w14:paraId="4EDF0F62" w14:textId="77777777">
      <w:pPr>
        <w:rPr>
          <w:rFonts w:cstheme="minorHAnsi"/>
        </w:rPr>
      </w:pPr>
    </w:p>
    <w:p w:rsidRPr="00C0077E" w:rsidR="00FB5F14" w:rsidP="00EF2FB3" w:rsidRDefault="00FB5F14" w14:paraId="5E5E10F8" w14:textId="77777777">
      <w:pPr>
        <w:pStyle w:val="Overskrift3"/>
      </w:pPr>
      <w:bookmarkStart w:name="_Toc406748513" w:id="173"/>
      <w:bookmarkStart w:name="_Toc417566845" w:id="174"/>
      <w:bookmarkStart w:name="_Toc531604863" w:id="175"/>
      <w:bookmarkStart w:name="_Toc111799207" w:id="176"/>
      <w:bookmarkStart w:name="_Toc175660338" w:id="177"/>
      <w:r w:rsidRPr="00C0077E">
        <w:t>Kompletteringskjøp</w:t>
      </w:r>
      <w:bookmarkEnd w:id="173"/>
      <w:bookmarkEnd w:id="174"/>
      <w:bookmarkEnd w:id="175"/>
      <w:bookmarkEnd w:id="176"/>
      <w:bookmarkEnd w:id="177"/>
    </w:p>
    <w:p w:rsidRPr="00C0077E" w:rsidR="00FB5F14" w:rsidP="00FB5F14" w:rsidRDefault="00FB5F14" w14:paraId="59BDE949" w14:textId="77777777">
      <w:pPr>
        <w:rPr>
          <w:rFonts w:cstheme="minorHAnsi"/>
        </w:rPr>
      </w:pPr>
      <w:r w:rsidRPr="00C0077E">
        <w:rPr>
          <w:rFonts w:cstheme="minorHAnsi"/>
        </w:rPr>
        <w:t xml:space="preserve">Kunden kan gjennom hele avtaleperioden foreta kompletteringskjøp og lisensutvidelser i den utstrekning det ligger innenfor, og er nødvendig for å opprettholde eller oppnå, det samlede målbildet for leveransen som er beskrevet i bilag 1. </w:t>
      </w:r>
    </w:p>
    <w:p w:rsidRPr="00C0077E" w:rsidR="00FB5F14" w:rsidP="00FB5F14" w:rsidRDefault="00FB5F14" w14:paraId="65AB84A3" w14:textId="77777777">
      <w:pPr>
        <w:rPr>
          <w:rFonts w:cstheme="minorHAnsi"/>
        </w:rPr>
      </w:pPr>
    </w:p>
    <w:p w:rsidRPr="00C0077E" w:rsidR="00FB5F14" w:rsidP="00FB5F14" w:rsidRDefault="00FB5F14" w14:paraId="000C495F" w14:textId="77777777">
      <w:pPr>
        <w:rPr>
          <w:rFonts w:cstheme="minorHAnsi"/>
        </w:rPr>
      </w:pPr>
      <w:r w:rsidRPr="00C0077E">
        <w:rPr>
          <w:rFonts w:cstheme="minorHAnsi"/>
        </w:rPr>
        <w:t xml:space="preserve">Med «kompletteringskjøp» menes utskiftning eller supplering av utstyr som inngår i den løsningen som skal vedlikeholdes, når slik utskiftning eller supplering er nødvendig for å holde løsningen driftssikker eller tidsmessig, samt i forbindelse med utvidelser til nye lokasjoner og lignende. </w:t>
      </w:r>
    </w:p>
    <w:p w:rsidRPr="00C0077E" w:rsidR="00FB5F14" w:rsidP="00FB5F14" w:rsidRDefault="00FB5F14" w14:paraId="7267610E" w14:textId="77777777">
      <w:pPr>
        <w:rPr>
          <w:rFonts w:cstheme="minorHAnsi"/>
        </w:rPr>
      </w:pPr>
    </w:p>
    <w:p w:rsidRPr="00C0077E" w:rsidR="00FB5F14" w:rsidP="00FB5F14" w:rsidRDefault="00FB5F14" w14:paraId="030341FD" w14:textId="77777777">
      <w:pPr>
        <w:rPr>
          <w:rFonts w:cstheme="minorHAnsi"/>
        </w:rPr>
      </w:pPr>
      <w:r w:rsidRPr="00C0077E">
        <w:rPr>
          <w:rFonts w:cstheme="minorHAnsi"/>
        </w:rPr>
        <w:t xml:space="preserve">Det samme gjelder utskiftning som er nødvendig for å oppfylle nye regulatoriske krav eller myndighetskrav til den løsningen som skal vedlikeholdes. </w:t>
      </w:r>
    </w:p>
    <w:p w:rsidRPr="00C0077E" w:rsidR="00FB5F14" w:rsidP="00FB5F14" w:rsidRDefault="00FB5F14" w14:paraId="2F073764" w14:textId="77777777">
      <w:pPr>
        <w:rPr>
          <w:rFonts w:cstheme="minorHAnsi"/>
        </w:rPr>
      </w:pPr>
    </w:p>
    <w:p w:rsidRPr="00C0077E" w:rsidR="00FB5F14" w:rsidP="00FB5F14" w:rsidRDefault="00FB5F14" w14:paraId="42E4BED0" w14:textId="77777777">
      <w:pPr>
        <w:rPr>
          <w:rFonts w:cstheme="minorHAnsi"/>
        </w:rPr>
      </w:pPr>
      <w:r w:rsidRPr="00C0077E">
        <w:rPr>
          <w:rFonts w:cstheme="minorHAnsi"/>
        </w:rPr>
        <w:t xml:space="preserve">Med «lisensutvidelser» menes rett til å benytte allerede anskaffet programvare (inkludert nye versjoner) for flere brukere, instanser, flere lokasjoner eller i større omfang enn opprinnelig avtalt, samt kjøp av nye lisenser når slike lisenser er nødvendig for å sikre fortsatt samvirke med løsningen for øvrig, eller for å oppfylle nye </w:t>
      </w:r>
      <w:r w:rsidRPr="00C0077E">
        <w:rPr>
          <w:rFonts w:cstheme="minorHAnsi"/>
        </w:rPr>
        <w:t xml:space="preserve">regulatoriske krav eller myndighetskrav til den løsningen som skal vedlikeholdes, eller for å komplettere løsningen innenfor rammen av målbildet som er angitt i bilag 1.  </w:t>
      </w:r>
    </w:p>
    <w:p w:rsidRPr="00C0077E" w:rsidR="00FB5F14" w:rsidP="00FB5F14" w:rsidRDefault="00FB5F14" w14:paraId="5C7906FB" w14:textId="77777777">
      <w:pPr>
        <w:rPr>
          <w:rFonts w:cstheme="minorHAnsi"/>
        </w:rPr>
      </w:pPr>
    </w:p>
    <w:p w:rsidRPr="00C0077E" w:rsidR="00FB5F14" w:rsidP="00FB5F14" w:rsidRDefault="00FB5F14" w14:paraId="2A0DA7B9" w14:textId="77777777">
      <w:pPr>
        <w:rPr>
          <w:rFonts w:cstheme="minorHAnsi"/>
        </w:rPr>
      </w:pPr>
      <w:r w:rsidRPr="00C0077E">
        <w:rPr>
          <w:rFonts w:cstheme="minorHAnsi"/>
        </w:rPr>
        <w:t xml:space="preserve">Ved kompletteringskjøp og lisensutvidelser skal Kunden betale Leverandørens listepris på kjøpstidspunktet fratrukket den rabatt som fremgår i bilag 7. </w:t>
      </w:r>
    </w:p>
    <w:p w:rsidRPr="00C0077E" w:rsidR="00FB5F14" w:rsidP="00FB5F14" w:rsidRDefault="00FB5F14" w14:paraId="68E82432" w14:textId="77777777">
      <w:pPr>
        <w:rPr>
          <w:rFonts w:cstheme="minorHAnsi"/>
        </w:rPr>
      </w:pPr>
    </w:p>
    <w:p w:rsidRPr="00C0077E" w:rsidR="00FB5F14" w:rsidP="00FB5F14" w:rsidRDefault="00FB5F14" w14:paraId="2CC170A6" w14:textId="77777777">
      <w:pPr>
        <w:rPr>
          <w:rFonts w:cstheme="minorHAnsi"/>
        </w:rPr>
      </w:pPr>
      <w:r w:rsidRPr="00C0077E">
        <w:rPr>
          <w:rFonts w:cstheme="minorHAnsi"/>
        </w:rPr>
        <w:t xml:space="preserve">Ved utvidelse av eksisterende lisenser gjelder Kundens eksisterende avtale om disposisjonsrett for vedkommende lisens, med mindre annet avtales i det enkelte tilfelle. </w:t>
      </w:r>
    </w:p>
    <w:p w:rsidRPr="00C0077E" w:rsidR="00FB5F14" w:rsidP="00FB5F14" w:rsidRDefault="00FB5F14" w14:paraId="140B6C05" w14:textId="77777777">
      <w:pPr>
        <w:rPr>
          <w:rFonts w:cstheme="minorHAnsi"/>
        </w:rPr>
      </w:pPr>
    </w:p>
    <w:p w:rsidRPr="00C0077E" w:rsidR="00FB5F14" w:rsidP="00FB5F14" w:rsidRDefault="00FB5F14" w14:paraId="153BBBE2" w14:textId="77777777">
      <w:pPr>
        <w:rPr>
          <w:rFonts w:cstheme="minorHAnsi"/>
        </w:rPr>
      </w:pPr>
      <w:r w:rsidRPr="00C0077E">
        <w:rPr>
          <w:rFonts w:cstheme="minorHAnsi"/>
        </w:rPr>
        <w:t xml:space="preserve">For kjøp av nye lisenser i henhold til tredje avsnitt gjelder lisensgivers standardvilkår for slike kjøp med mindre annet følger av annen avtale eller avtales i det enkelte tilfelle. </w:t>
      </w:r>
      <w:r w:rsidRPr="00C0077E">
        <w:rPr>
          <w:rStyle w:val="Merknadsreferanse"/>
          <w:rFonts w:asciiTheme="minorHAnsi" w:hAnsiTheme="minorHAnsi" w:cstheme="minorHAnsi"/>
        </w:rPr>
        <w:t> </w:t>
      </w:r>
    </w:p>
    <w:p w:rsidRPr="00C0077E" w:rsidR="00FB5F14" w:rsidP="00FB5F14" w:rsidRDefault="00FB5F14" w14:paraId="2FA38C31" w14:textId="77777777">
      <w:pPr>
        <w:rPr>
          <w:rFonts w:cstheme="minorHAnsi"/>
        </w:rPr>
      </w:pPr>
    </w:p>
    <w:p w:rsidRPr="00C0077E" w:rsidR="00FB5F14" w:rsidP="00FB5F14" w:rsidRDefault="00FB5F14" w14:paraId="30460B65" w14:textId="77777777">
      <w:pPr>
        <w:rPr>
          <w:rFonts w:cstheme="minorHAnsi"/>
        </w:rPr>
      </w:pPr>
      <w:r w:rsidRPr="00C0077E">
        <w:rPr>
          <w:rFonts w:cstheme="minorHAnsi"/>
        </w:rPr>
        <w:t>Utstyr og programvare som anskaffes etter dette punktet, blir en del av det som skal vedlikeholdes under denne avtalen. Hvis vedlikeholds</w:t>
      </w:r>
      <w:r w:rsidRPr="00C0077E">
        <w:rPr>
          <w:rFonts w:cstheme="minorHAnsi"/>
        </w:rPr>
        <w:softHyphen/>
      </w:r>
      <w:r w:rsidRPr="00C0077E">
        <w:rPr>
          <w:rFonts w:cstheme="minorHAnsi"/>
        </w:rPr>
        <w:t xml:space="preserve">vederlaget skal endres, skal dette fremgå klart av avtalen om kompletteringskjøp eller lisensutvidelse. </w:t>
      </w:r>
    </w:p>
    <w:p w:rsidRPr="00C0077E" w:rsidR="00FB5F14" w:rsidP="00FB5F14" w:rsidRDefault="00FB5F14" w14:paraId="0A2FE222" w14:textId="77777777">
      <w:pPr>
        <w:rPr>
          <w:rFonts w:cstheme="minorHAnsi"/>
        </w:rPr>
      </w:pPr>
    </w:p>
    <w:p w:rsidRPr="00C0077E" w:rsidR="00FB5F14" w:rsidP="00EF2FB3" w:rsidRDefault="00FB5F14" w14:paraId="6A02EDEB" w14:textId="77777777">
      <w:pPr>
        <w:pStyle w:val="Overskrift3"/>
      </w:pPr>
      <w:bookmarkStart w:name="_Toc531604864" w:id="178"/>
      <w:bookmarkStart w:name="_Toc111799208" w:id="179"/>
      <w:bookmarkStart w:name="_Toc175660339" w:id="180"/>
      <w:r w:rsidRPr="00C0077E">
        <w:t>Tilleggstjenester</w:t>
      </w:r>
      <w:bookmarkEnd w:id="178"/>
      <w:bookmarkEnd w:id="179"/>
      <w:bookmarkEnd w:id="180"/>
      <w:r w:rsidRPr="00C0077E">
        <w:t xml:space="preserve"> </w:t>
      </w:r>
    </w:p>
    <w:p w:rsidRPr="00C0077E" w:rsidR="00FB5F14" w:rsidP="00FB5F14" w:rsidRDefault="00FB5F14" w14:paraId="0D6E39B9" w14:textId="77777777">
      <w:pPr>
        <w:rPr>
          <w:rFonts w:cstheme="minorHAnsi"/>
        </w:rPr>
      </w:pPr>
      <w:r w:rsidRPr="00C0077E">
        <w:rPr>
          <w:rFonts w:cstheme="minorHAnsi"/>
        </w:rPr>
        <w:t xml:space="preserve">Kunden har anledning til å bestille tilleggstjenester som står i naturlig forbindelse med vedlikeholdet, som f.eks. perioder med utvidet beredskap, overvåking, bistand til testing av endringer og nye versjoner mv. Tjenestene og vederlaget for disse skal være beskrevet i Leverandørens tjenestekatalog som er en del av bilag 7. </w:t>
      </w:r>
    </w:p>
    <w:p w:rsidRPr="00C0077E" w:rsidR="00FB5F14" w:rsidP="00FB5F14" w:rsidRDefault="00FB5F14" w14:paraId="58A93084" w14:textId="77777777">
      <w:pPr>
        <w:rPr>
          <w:rFonts w:cstheme="minorHAnsi"/>
        </w:rPr>
      </w:pPr>
    </w:p>
    <w:p w:rsidRPr="00C0077E" w:rsidR="00FB5F14" w:rsidP="00FB5F14" w:rsidRDefault="00FB5F14" w14:paraId="6DB72EA3" w14:textId="77777777">
      <w:pPr>
        <w:rPr>
          <w:rFonts w:cstheme="minorHAnsi"/>
        </w:rPr>
      </w:pPr>
      <w:r w:rsidRPr="00C0077E">
        <w:rPr>
          <w:rFonts w:cstheme="minorHAnsi"/>
        </w:rPr>
        <w:t xml:space="preserve">Tilleggstjenester skal registreres i bilag 9. </w:t>
      </w:r>
    </w:p>
    <w:p w:rsidRPr="00C0077E" w:rsidR="00FB5F14" w:rsidP="00FB5F14" w:rsidRDefault="00FB5F14" w14:paraId="278518A1" w14:textId="77777777">
      <w:pPr>
        <w:rPr>
          <w:rFonts w:cstheme="minorHAnsi"/>
        </w:rPr>
      </w:pPr>
    </w:p>
    <w:p w:rsidRPr="00C0077E" w:rsidR="00FB5F14" w:rsidP="00FB5F14" w:rsidRDefault="00FB5F14" w14:paraId="380EA43E" w14:textId="77777777">
      <w:pPr>
        <w:pStyle w:val="Overskrift2"/>
      </w:pPr>
      <w:bookmarkStart w:name="_Toc417565238" w:id="181"/>
      <w:bookmarkStart w:name="_Toc417565809" w:id="182"/>
      <w:bookmarkStart w:name="_Toc417566069" w:id="183"/>
      <w:bookmarkStart w:name="_Toc417566329" w:id="184"/>
      <w:bookmarkStart w:name="_Toc417566589" w:id="185"/>
      <w:bookmarkStart w:name="_Toc417566848" w:id="186"/>
      <w:bookmarkStart w:name="_Toc417642516" w:id="187"/>
      <w:bookmarkStart w:name="_Toc417565242" w:id="188"/>
      <w:bookmarkStart w:name="_Toc417565813" w:id="189"/>
      <w:bookmarkStart w:name="_Toc417566073" w:id="190"/>
      <w:bookmarkStart w:name="_Toc417566333" w:id="191"/>
      <w:bookmarkStart w:name="_Toc417566593" w:id="192"/>
      <w:bookmarkStart w:name="_Toc417566852" w:id="193"/>
      <w:bookmarkStart w:name="_Toc417642520" w:id="194"/>
      <w:bookmarkStart w:name="_Toc417565243" w:id="195"/>
      <w:bookmarkStart w:name="_Toc417565814" w:id="196"/>
      <w:bookmarkStart w:name="_Toc417566074" w:id="197"/>
      <w:bookmarkStart w:name="_Toc417566334" w:id="198"/>
      <w:bookmarkStart w:name="_Toc417566594" w:id="199"/>
      <w:bookmarkStart w:name="_Toc417566853" w:id="200"/>
      <w:bookmarkStart w:name="_Toc417642521" w:id="201"/>
      <w:bookmarkStart w:name="_Toc417565246" w:id="202"/>
      <w:bookmarkStart w:name="_Toc417565817" w:id="203"/>
      <w:bookmarkStart w:name="_Toc417566077" w:id="204"/>
      <w:bookmarkStart w:name="_Toc417566337" w:id="205"/>
      <w:bookmarkStart w:name="_Toc417566597" w:id="206"/>
      <w:bookmarkStart w:name="_Toc417566856" w:id="207"/>
      <w:bookmarkStart w:name="_Toc417642524" w:id="208"/>
      <w:bookmarkStart w:name="_Toc417565249" w:id="209"/>
      <w:bookmarkStart w:name="_Toc417565820" w:id="210"/>
      <w:bookmarkStart w:name="_Toc417566080" w:id="211"/>
      <w:bookmarkStart w:name="_Toc417566340" w:id="212"/>
      <w:bookmarkStart w:name="_Toc417566600" w:id="213"/>
      <w:bookmarkStart w:name="_Toc417566859" w:id="214"/>
      <w:bookmarkStart w:name="_Toc417642527" w:id="215"/>
      <w:bookmarkStart w:name="_Toc417565251" w:id="216"/>
      <w:bookmarkStart w:name="_Toc417565822" w:id="217"/>
      <w:bookmarkStart w:name="_Toc417566082" w:id="218"/>
      <w:bookmarkStart w:name="_Toc417566342" w:id="219"/>
      <w:bookmarkStart w:name="_Toc417566602" w:id="220"/>
      <w:bookmarkStart w:name="_Toc417566861" w:id="221"/>
      <w:bookmarkStart w:name="_Toc417642529" w:id="222"/>
      <w:bookmarkStart w:name="_Toc417565253" w:id="223"/>
      <w:bookmarkStart w:name="_Toc417565824" w:id="224"/>
      <w:bookmarkStart w:name="_Toc417566084" w:id="225"/>
      <w:bookmarkStart w:name="_Toc417566344" w:id="226"/>
      <w:bookmarkStart w:name="_Toc417566604" w:id="227"/>
      <w:bookmarkStart w:name="_Toc417566863" w:id="228"/>
      <w:bookmarkStart w:name="_Toc417642531" w:id="229"/>
      <w:bookmarkStart w:name="_Toc417565256" w:id="230"/>
      <w:bookmarkStart w:name="_Toc417565827" w:id="231"/>
      <w:bookmarkStart w:name="_Toc417566087" w:id="232"/>
      <w:bookmarkStart w:name="_Toc417566347" w:id="233"/>
      <w:bookmarkStart w:name="_Toc417566607" w:id="234"/>
      <w:bookmarkStart w:name="_Toc417566866" w:id="235"/>
      <w:bookmarkStart w:name="_Toc417642534" w:id="236"/>
      <w:bookmarkStart w:name="_Toc417565257" w:id="237"/>
      <w:bookmarkStart w:name="_Toc417565828" w:id="238"/>
      <w:bookmarkStart w:name="_Toc417566088" w:id="239"/>
      <w:bookmarkStart w:name="_Toc417566348" w:id="240"/>
      <w:bookmarkStart w:name="_Toc417566608" w:id="241"/>
      <w:bookmarkStart w:name="_Toc417566867" w:id="242"/>
      <w:bookmarkStart w:name="_Toc417642535" w:id="243"/>
      <w:bookmarkStart w:name="_Toc417565258" w:id="244"/>
      <w:bookmarkStart w:name="_Toc417565829" w:id="245"/>
      <w:bookmarkStart w:name="_Toc417566089" w:id="246"/>
      <w:bookmarkStart w:name="_Toc417566349" w:id="247"/>
      <w:bookmarkStart w:name="_Toc417566609" w:id="248"/>
      <w:bookmarkStart w:name="_Toc417566868" w:id="249"/>
      <w:bookmarkStart w:name="_Toc417642536" w:id="250"/>
      <w:bookmarkStart w:name="_Toc417565260" w:id="251"/>
      <w:bookmarkStart w:name="_Toc417565831" w:id="252"/>
      <w:bookmarkStart w:name="_Toc417566091" w:id="253"/>
      <w:bookmarkStart w:name="_Toc417566351" w:id="254"/>
      <w:bookmarkStart w:name="_Toc417566611" w:id="255"/>
      <w:bookmarkStart w:name="_Toc417566870" w:id="256"/>
      <w:bookmarkStart w:name="_Toc417642538" w:id="257"/>
      <w:bookmarkStart w:name="_Toc417565262" w:id="258"/>
      <w:bookmarkStart w:name="_Toc417565833" w:id="259"/>
      <w:bookmarkStart w:name="_Toc417566093" w:id="260"/>
      <w:bookmarkStart w:name="_Toc417566353" w:id="261"/>
      <w:bookmarkStart w:name="_Toc417566613" w:id="262"/>
      <w:bookmarkStart w:name="_Toc417566872" w:id="263"/>
      <w:bookmarkStart w:name="_Toc417642540" w:id="264"/>
      <w:bookmarkStart w:name="_Toc417565264" w:id="265"/>
      <w:bookmarkStart w:name="_Toc417565835" w:id="266"/>
      <w:bookmarkStart w:name="_Toc417566095" w:id="267"/>
      <w:bookmarkStart w:name="_Toc417566355" w:id="268"/>
      <w:bookmarkStart w:name="_Toc417566615" w:id="269"/>
      <w:bookmarkStart w:name="_Toc417566874" w:id="270"/>
      <w:bookmarkStart w:name="_Toc417642542" w:id="271"/>
      <w:bookmarkStart w:name="_Toc417565266" w:id="272"/>
      <w:bookmarkStart w:name="_Toc417565837" w:id="273"/>
      <w:bookmarkStart w:name="_Toc417566097" w:id="274"/>
      <w:bookmarkStart w:name="_Toc417566357" w:id="275"/>
      <w:bookmarkStart w:name="_Toc417566617" w:id="276"/>
      <w:bookmarkStart w:name="_Toc417566876" w:id="277"/>
      <w:bookmarkStart w:name="_Toc417642544" w:id="278"/>
      <w:bookmarkStart w:name="_Toc150762669" w:id="279"/>
      <w:bookmarkStart w:name="_Toc151865631" w:id="280"/>
      <w:bookmarkStart w:name="_Toc417566877" w:id="281"/>
      <w:bookmarkStart w:name="_Toc531604865" w:id="282"/>
      <w:bookmarkStart w:name="_Toc111799209" w:id="283"/>
      <w:bookmarkStart w:name="_Toc175660340" w:id="284"/>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r w:rsidRPr="00C0077E">
        <w:t>Rapportering</w:t>
      </w:r>
      <w:bookmarkEnd w:id="279"/>
      <w:bookmarkEnd w:id="280"/>
      <w:bookmarkEnd w:id="281"/>
      <w:bookmarkEnd w:id="282"/>
      <w:bookmarkEnd w:id="283"/>
      <w:bookmarkEnd w:id="284"/>
      <w:r w:rsidRPr="00C0077E">
        <w:t xml:space="preserve"> </w:t>
      </w:r>
    </w:p>
    <w:p w:rsidRPr="00C0077E" w:rsidR="00FB5F14" w:rsidP="00FB5F14" w:rsidRDefault="00FB5F14" w14:paraId="24BFAA81" w14:textId="77777777">
      <w:pPr>
        <w:rPr>
          <w:rFonts w:cstheme="minorHAnsi"/>
        </w:rPr>
      </w:pPr>
      <w:r w:rsidRPr="00C0077E">
        <w:rPr>
          <w:rFonts w:cstheme="minorHAnsi"/>
        </w:rPr>
        <w:t xml:space="preserve">Hvis det er avtalt tjenestenivå for vedlikeholdet i bilag 5, skal Kunden motta jevnlige rapporter som dokumenterer at Leveransen holder avtalt nivå, og viser eventuelle avvik. </w:t>
      </w:r>
    </w:p>
    <w:p w:rsidRPr="00C0077E" w:rsidR="00FB5F14" w:rsidP="00FB5F14" w:rsidRDefault="00FB5F14" w14:paraId="67FCD161" w14:textId="77777777">
      <w:pPr>
        <w:rPr>
          <w:rFonts w:cstheme="minorHAnsi"/>
        </w:rPr>
      </w:pPr>
    </w:p>
    <w:p w:rsidRPr="00C0077E" w:rsidR="00FB5F14" w:rsidP="00FB5F14" w:rsidRDefault="00FB5F14" w14:paraId="68F9711E" w14:textId="77777777">
      <w:pPr>
        <w:rPr>
          <w:rFonts w:cstheme="minorHAnsi"/>
        </w:rPr>
      </w:pPr>
      <w:r w:rsidRPr="00C0077E">
        <w:rPr>
          <w:rFonts w:cstheme="minorHAnsi"/>
        </w:rPr>
        <w:t>Hvis ikke annet er bestemt, skal rapportering skje månedlig. Rapporteringen skal dekke alle vesentlige punkter i reguleringen av tjenestenivå. Hvordan målingen av tjenestenivå er utført, skal være angitt i rapporten. I tillegg skal den inneholde følgende:</w:t>
      </w:r>
    </w:p>
    <w:p w:rsidRPr="00C0077E" w:rsidR="00FB5F14" w:rsidP="00FB5F14" w:rsidRDefault="00FB5F14" w14:paraId="447587E8" w14:textId="77777777">
      <w:pPr>
        <w:rPr>
          <w:rFonts w:cstheme="minorHAnsi"/>
        </w:rPr>
      </w:pPr>
    </w:p>
    <w:p w:rsidRPr="00C0077E" w:rsidR="00FB5F14" w:rsidP="00645C85" w:rsidRDefault="00FB5F14" w14:paraId="6BEB9A5B" w14:textId="77777777">
      <w:pPr>
        <w:keepLines/>
        <w:widowControl w:val="0"/>
        <w:numPr>
          <w:ilvl w:val="0"/>
          <w:numId w:val="18"/>
        </w:numPr>
        <w:rPr>
          <w:rFonts w:cstheme="minorHAnsi"/>
        </w:rPr>
      </w:pPr>
      <w:r w:rsidRPr="00C0077E">
        <w:rPr>
          <w:rFonts w:cstheme="minorHAnsi"/>
        </w:rPr>
        <w:t>Antall meldte feil med beskrivelse og angivelse av responstid og hvor lang tid det tok å løse dem.</w:t>
      </w:r>
    </w:p>
    <w:p w:rsidRPr="00C0077E" w:rsidR="00FB5F14" w:rsidP="00645C85" w:rsidRDefault="00FB5F14" w14:paraId="488D9569" w14:textId="77777777">
      <w:pPr>
        <w:keepLines/>
        <w:widowControl w:val="0"/>
        <w:numPr>
          <w:ilvl w:val="0"/>
          <w:numId w:val="18"/>
        </w:numPr>
        <w:rPr>
          <w:rFonts w:cstheme="minorHAnsi"/>
        </w:rPr>
      </w:pPr>
      <w:r w:rsidRPr="00C0077E">
        <w:rPr>
          <w:rFonts w:cstheme="minorHAnsi"/>
        </w:rPr>
        <w:t xml:space="preserve">Beskrivelse av eventuelle oppgraderinger og andre endringer som er foretatt i rapporteringsperioden. </w:t>
      </w:r>
    </w:p>
    <w:p w:rsidRPr="00C0077E" w:rsidR="00FB5F14" w:rsidP="00645C85" w:rsidRDefault="00FB5F14" w14:paraId="7AA9BCD3" w14:textId="77777777">
      <w:pPr>
        <w:keepLines/>
        <w:widowControl w:val="0"/>
        <w:numPr>
          <w:ilvl w:val="0"/>
          <w:numId w:val="18"/>
        </w:numPr>
        <w:rPr>
          <w:rFonts w:cstheme="minorHAnsi"/>
        </w:rPr>
      </w:pPr>
      <w:r w:rsidRPr="00C0077E">
        <w:rPr>
          <w:rFonts w:cstheme="minorHAnsi"/>
        </w:rPr>
        <w:t>Hvis brukerstøtte er en del av avtalen, antall brukerstøttehenvendelser, med beskrivelse og angivelse av svartid og resultat.</w:t>
      </w:r>
    </w:p>
    <w:p w:rsidRPr="00C0077E" w:rsidR="00FB5F14" w:rsidP="00FB5F14" w:rsidRDefault="00FB5F14" w14:paraId="5CBDE921" w14:textId="77777777">
      <w:pPr>
        <w:keepLines/>
        <w:widowControl w:val="0"/>
        <w:ind w:left="720"/>
        <w:rPr>
          <w:rFonts w:cstheme="minorHAnsi"/>
        </w:rPr>
      </w:pPr>
    </w:p>
    <w:p w:rsidRPr="00C0077E" w:rsidR="00FB5F14" w:rsidP="00FB5F14" w:rsidRDefault="00FB5F14" w14:paraId="7CA58834" w14:textId="77777777">
      <w:pPr>
        <w:pStyle w:val="Overskrift2"/>
      </w:pPr>
      <w:bookmarkStart w:name="_Toc417566951" w:id="285"/>
      <w:bookmarkStart w:name="_Toc531604870" w:id="286"/>
      <w:bookmarkStart w:name="_Toc111799210" w:id="287"/>
      <w:bookmarkStart w:name="_Toc153804010" w:id="288"/>
      <w:bookmarkStart w:name="_Toc175660341" w:id="289"/>
      <w:bookmarkEnd w:id="134"/>
      <w:r w:rsidRPr="00C0077E">
        <w:t>Avslutning</w:t>
      </w:r>
      <w:bookmarkEnd w:id="285"/>
      <w:bookmarkEnd w:id="286"/>
      <w:r w:rsidRPr="00C0077E">
        <w:t xml:space="preserve"> av hele eller deler av Leveransen</w:t>
      </w:r>
      <w:bookmarkEnd w:id="287"/>
      <w:bookmarkEnd w:id="289"/>
    </w:p>
    <w:p w:rsidRPr="00C0077E" w:rsidR="00FB5F14" w:rsidP="00EF2FB3" w:rsidRDefault="00FB5F14" w14:paraId="75671E56" w14:textId="77777777">
      <w:pPr>
        <w:pStyle w:val="Overskrift3"/>
      </w:pPr>
      <w:bookmarkStart w:name="_Toc111799211" w:id="290"/>
      <w:bookmarkStart w:name="_Toc175660342" w:id="291"/>
      <w:r w:rsidRPr="00C0077E">
        <w:t>Generelt om avslutning av Avtalen</w:t>
      </w:r>
      <w:bookmarkEnd w:id="290"/>
      <w:bookmarkEnd w:id="291"/>
    </w:p>
    <w:p w:rsidRPr="00C0077E" w:rsidR="00FB5F14" w:rsidP="00FB5F14" w:rsidRDefault="00FB5F14" w14:paraId="1003B55E" w14:textId="77777777">
      <w:pPr>
        <w:rPr>
          <w:lang w:eastAsia="nb-NO"/>
        </w:rPr>
      </w:pPr>
      <w:r w:rsidRPr="00C0077E">
        <w:rPr>
          <w:lang w:eastAsia="nb-NO"/>
        </w:rPr>
        <w:t>Bestemmelser om Avslutning kommer til anvendelse når en Leveransen i henhold til denne Avtalen helt eller delvis termineres i henhold til denne Avtalens bestemmelser om oppsigelse, avbestilling eller heving.</w:t>
      </w:r>
    </w:p>
    <w:p w:rsidRPr="00C0077E" w:rsidR="00FB5F14" w:rsidP="00FB5F14" w:rsidRDefault="00FB5F14" w14:paraId="79518ED1" w14:textId="77777777">
      <w:pPr>
        <w:rPr>
          <w:lang w:eastAsia="nb-NO"/>
        </w:rPr>
      </w:pPr>
    </w:p>
    <w:p w:rsidR="00FB5F14" w:rsidP="00FB5F14" w:rsidRDefault="00FB5F14" w14:paraId="48E0E68E" w14:textId="77777777">
      <w:pPr>
        <w:rPr>
          <w:rFonts w:cstheme="minorHAnsi"/>
        </w:rPr>
      </w:pPr>
      <w:r w:rsidRPr="00C0077E">
        <w:rPr>
          <w:rFonts w:cstheme="minorHAnsi"/>
        </w:rPr>
        <w:t>Vedlikeholdstjenesten skal forbli fullverdig i avslutningsperioden, uavhengig av årsaken til avslutning.</w:t>
      </w:r>
    </w:p>
    <w:p w:rsidRPr="00C0077E" w:rsidR="005A455B" w:rsidP="00FB5F14" w:rsidRDefault="005A455B" w14:paraId="31A439BC" w14:textId="77777777">
      <w:pPr>
        <w:rPr>
          <w:rFonts w:cstheme="minorHAnsi"/>
        </w:rPr>
      </w:pPr>
    </w:p>
    <w:p w:rsidRPr="00C0077E" w:rsidR="00FB5F14" w:rsidP="00FB5F14" w:rsidRDefault="00FB5F14" w14:paraId="76F9AE86" w14:textId="77777777">
      <w:pPr>
        <w:rPr>
          <w:rFonts w:cstheme="minorHAnsi"/>
        </w:rPr>
      </w:pPr>
      <w:r w:rsidRPr="00C0077E">
        <w:rPr>
          <w:rFonts w:cstheme="minorHAnsi"/>
        </w:rPr>
        <w:t xml:space="preserve">I tillegg har Kunden krav på oppfølgende bistand i inntil 60 (seksti) dager etter at vedlikeholdstjenesten er etablert hos ny leverandør eller Kunden selv, også om dette skjer etter at avtalen for øvrig opphører. </w:t>
      </w:r>
    </w:p>
    <w:p w:rsidRPr="00C0077E" w:rsidR="00FB5F14" w:rsidP="00FB5F14" w:rsidRDefault="00FB5F14" w14:paraId="63A93BD2" w14:textId="77777777">
      <w:pPr>
        <w:rPr>
          <w:lang w:eastAsia="nb-NO"/>
        </w:rPr>
      </w:pPr>
    </w:p>
    <w:p w:rsidRPr="00C0077E" w:rsidR="00FB5F14" w:rsidP="00EF2FB3" w:rsidRDefault="00FB5F14" w14:paraId="6E68CBEA" w14:textId="77777777">
      <w:pPr>
        <w:pStyle w:val="Overskrift3"/>
      </w:pPr>
      <w:bookmarkStart w:name="_Toc111799212" w:id="292"/>
      <w:bookmarkStart w:name="_Toc175660343" w:id="293"/>
      <w:r w:rsidRPr="00C0077E">
        <w:t>Avslutningsplan</w:t>
      </w:r>
      <w:bookmarkEnd w:id="292"/>
      <w:bookmarkEnd w:id="293"/>
    </w:p>
    <w:p w:rsidRPr="00C0077E" w:rsidR="00FB5F14" w:rsidP="00FB5F14" w:rsidRDefault="00FB5F14" w14:paraId="4563CE0A" w14:textId="77777777">
      <w:pPr>
        <w:rPr>
          <w:rFonts w:cstheme="minorHAnsi"/>
        </w:rPr>
      </w:pPr>
      <w:r w:rsidRPr="00C0077E">
        <w:rPr>
          <w:rFonts w:cstheme="minorHAnsi"/>
        </w:rPr>
        <w:t xml:space="preserve">Kunden skal utarbeide en fremdriftsplan for avslutningsperioden, kalt «avslutningsplan». Kunden kan la eventuell ny leverandør lage slik plan på Kundens vegne. </w:t>
      </w:r>
    </w:p>
    <w:p w:rsidRPr="00C0077E" w:rsidR="00FB5F14" w:rsidP="00FB5F14" w:rsidRDefault="00FB5F14" w14:paraId="20E41D31" w14:textId="77777777">
      <w:pPr>
        <w:rPr>
          <w:rFonts w:cstheme="minorHAnsi"/>
        </w:rPr>
      </w:pPr>
    </w:p>
    <w:p w:rsidRPr="00C0077E" w:rsidR="00FB5F14" w:rsidP="00FB5F14" w:rsidRDefault="00FB5F14" w14:paraId="6A40A62F" w14:textId="77777777">
      <w:pPr>
        <w:rPr>
          <w:rFonts w:cstheme="minorHAnsi"/>
        </w:rPr>
      </w:pPr>
      <w:r w:rsidRPr="00C0077E">
        <w:rPr>
          <w:rFonts w:cstheme="minorHAnsi"/>
        </w:rPr>
        <w:t>Leverandøren skal uten ugrunnet opphold bistå med:</w:t>
      </w:r>
    </w:p>
    <w:p w:rsidRPr="00C0077E" w:rsidR="00FB5F14" w:rsidP="00FB5F14" w:rsidRDefault="00FB5F14" w14:paraId="4D343A8E" w14:textId="77777777">
      <w:pPr>
        <w:rPr>
          <w:rFonts w:cstheme="minorHAnsi"/>
        </w:rPr>
      </w:pPr>
    </w:p>
    <w:p w:rsidRPr="00C0077E" w:rsidR="00FB5F14" w:rsidP="00645C85" w:rsidRDefault="00FB5F14" w14:paraId="67B73F7C" w14:textId="77777777">
      <w:pPr>
        <w:pStyle w:val="Listeavsnitt"/>
        <w:keepLines w:val="0"/>
        <w:widowControl/>
        <w:numPr>
          <w:ilvl w:val="0"/>
          <w:numId w:val="19"/>
        </w:numPr>
        <w:spacing w:after="160" w:line="259" w:lineRule="auto"/>
      </w:pPr>
      <w:r w:rsidRPr="00C0077E">
        <w:t xml:space="preserve"> informasjon og kompetanse som er nødvendig for at Kunden skal kunne utarbeide planen, </w:t>
      </w:r>
    </w:p>
    <w:p w:rsidRPr="00C0077E" w:rsidR="00FB5F14" w:rsidP="00645C85" w:rsidRDefault="00FB5F14" w14:paraId="7C0B7972" w14:textId="77777777">
      <w:pPr>
        <w:pStyle w:val="Listeavsnitt"/>
        <w:keepLines w:val="0"/>
        <w:widowControl/>
        <w:numPr>
          <w:ilvl w:val="0"/>
          <w:numId w:val="19"/>
        </w:numPr>
        <w:spacing w:after="160" w:line="259" w:lineRule="auto"/>
      </w:pPr>
      <w:r w:rsidRPr="00C0077E">
        <w:t xml:space="preserve">gi innspill om konkrete aktiviteter som er nødvendig fra Leverandørens side, </w:t>
      </w:r>
    </w:p>
    <w:p w:rsidRPr="00C0077E" w:rsidR="00FB5F14" w:rsidP="00645C85" w:rsidRDefault="00FB5F14" w14:paraId="5F3EFEDA" w14:textId="77777777">
      <w:pPr>
        <w:pStyle w:val="Listeavsnitt"/>
        <w:keepLines w:val="0"/>
        <w:widowControl/>
        <w:numPr>
          <w:ilvl w:val="0"/>
          <w:numId w:val="19"/>
        </w:numPr>
        <w:spacing w:after="160" w:line="259" w:lineRule="auto"/>
      </w:pPr>
      <w:r w:rsidRPr="00C0077E">
        <w:t xml:space="preserve">tidsrammene for aktivitetene og for øvrig beskrive det nødvendige samspillet mellom Leverandøren og Kunden ved avslutningen </w:t>
      </w:r>
    </w:p>
    <w:p w:rsidRPr="00C0077E" w:rsidR="00FB5F14" w:rsidP="00645C85" w:rsidRDefault="00FB5F14" w14:paraId="0EC3D587" w14:textId="77777777">
      <w:pPr>
        <w:pStyle w:val="Listeavsnitt"/>
        <w:keepLines w:val="0"/>
        <w:widowControl/>
        <w:numPr>
          <w:ilvl w:val="0"/>
          <w:numId w:val="19"/>
        </w:numPr>
        <w:spacing w:after="160" w:line="259" w:lineRule="auto"/>
      </w:pPr>
      <w:r w:rsidRPr="00C0077E">
        <w:t>Leverandøren skal videre legge til rette for at Kunden uten ugrunnet opphold får tilgang til den informasjon som Kunden trenger fra eventuelle underleverandører av Leverandøren.</w:t>
      </w:r>
    </w:p>
    <w:p w:rsidRPr="00C0077E" w:rsidR="00FB5F14" w:rsidP="00FB5F14" w:rsidRDefault="00FB5F14" w14:paraId="09E357D7" w14:textId="77777777">
      <w:pPr>
        <w:rPr>
          <w:rFonts w:cstheme="minorHAnsi"/>
        </w:rPr>
      </w:pPr>
    </w:p>
    <w:p w:rsidRPr="00C0077E" w:rsidR="00FB5F14" w:rsidP="00EF2FB3" w:rsidRDefault="00FB5F14" w14:paraId="71AD84A1" w14:textId="77777777">
      <w:pPr>
        <w:pStyle w:val="Overskrift3"/>
      </w:pPr>
      <w:bookmarkStart w:name="_Toc111799213" w:id="294"/>
      <w:bookmarkStart w:name="_Toc175660344" w:id="295"/>
      <w:r w:rsidRPr="00C0077E">
        <w:t>Øvrige plikter som tilfaller Leverandøren</w:t>
      </w:r>
      <w:bookmarkEnd w:id="294"/>
      <w:bookmarkEnd w:id="295"/>
    </w:p>
    <w:p w:rsidRPr="00C0077E" w:rsidR="00FB5F14" w:rsidP="00FB5F14" w:rsidRDefault="00FB5F14" w14:paraId="28C6172A" w14:textId="77777777">
      <w:pPr>
        <w:rPr>
          <w:rFonts w:cstheme="minorHAnsi"/>
        </w:rPr>
      </w:pPr>
      <w:r w:rsidRPr="00C0077E">
        <w:rPr>
          <w:lang w:eastAsia="nb-NO"/>
        </w:rPr>
        <w:t xml:space="preserve">Ved avslutning av avtalen, uansett årsak, skal Leverandøren som del av Leveransen stille nødvendige tjenester til rådighet i </w:t>
      </w:r>
      <w:r w:rsidRPr="00C0077E">
        <w:rPr>
          <w:rFonts w:cstheme="minorHAnsi"/>
        </w:rPr>
        <w:t>avslutningsperioden og samarbeide med eventuell ny leverandør, slik at nødvendige handlinger kan gjennomføres med minst mulig forstyrrelser for Kundens virksomhet. Ved avslutning av avtalen, uansett årsak, skal Leverandøren som del av Leveransen stille nødvendige tjenester til rådighet i avslutningsperioden og samarbeide med eventuell ny leverandør, slik at nødvendige handlinger kan gjennomføres med minst mulig forstyrrelser for Kundens virksomhet.</w:t>
      </w:r>
    </w:p>
    <w:p w:rsidRPr="00C0077E" w:rsidR="00FB5F14" w:rsidP="00FB5F14" w:rsidRDefault="00FB5F14" w14:paraId="527377B4" w14:textId="77777777">
      <w:pPr>
        <w:rPr>
          <w:rFonts w:cstheme="minorHAnsi"/>
        </w:rPr>
      </w:pPr>
    </w:p>
    <w:p w:rsidRPr="00C0077E" w:rsidR="00FB5F14" w:rsidP="00FB5F14" w:rsidRDefault="00FB5F14" w14:paraId="32C41F3D" w14:textId="6590E952">
      <w:pPr>
        <w:rPr>
          <w:lang w:eastAsia="nb-NO"/>
        </w:rPr>
      </w:pPr>
      <w:r w:rsidRPr="00C0077E">
        <w:rPr>
          <w:lang w:eastAsia="nb-NO"/>
        </w:rPr>
        <w:t>Leverandøren er også forpliktet til å bidra med nødvendig kompetanseoverføring til ny vedlikeholdsleverandør, tjenestens art tatt i betraktning.</w:t>
      </w:r>
      <w:r w:rsidR="00E50D7D">
        <w:rPr>
          <w:lang w:eastAsia="nb-NO"/>
        </w:rPr>
        <w:t xml:space="preserve"> Leverandøren skal bistå Kunden i forbindelse med forberedelsene til inngåelse av ny avtale og levere den informasjon som er nødvendig i forbindelse med slik forberedelse.</w:t>
      </w:r>
      <w:r w:rsidRPr="00C0077E">
        <w:rPr>
          <w:lang w:eastAsia="nb-NO"/>
        </w:rPr>
        <w:t xml:space="preserve"> Leverandøren er ikke pliktig til å bistå med grunnleggende kompetanseoverføring</w:t>
      </w:r>
      <w:r w:rsidR="00380978">
        <w:rPr>
          <w:lang w:eastAsia="nb-NO"/>
        </w:rPr>
        <w:t xml:space="preserve"> eller</w:t>
      </w:r>
      <w:r w:rsidRPr="00C0077E">
        <w:rPr>
          <w:lang w:eastAsia="nb-NO"/>
        </w:rPr>
        <w:t xml:space="preserve"> med </w:t>
      </w:r>
      <w:r w:rsidRPr="00C0077E">
        <w:rPr>
          <w:lang w:eastAsia="nb-NO"/>
        </w:rPr>
        <w:t>kompetanseoverføring</w:t>
      </w:r>
      <w:r w:rsidR="00FB785A">
        <w:rPr>
          <w:lang w:eastAsia="nb-NO"/>
        </w:rPr>
        <w:t xml:space="preserve"> eller informasjon</w:t>
      </w:r>
      <w:r w:rsidRPr="00C0077E">
        <w:rPr>
          <w:lang w:eastAsia="nb-NO"/>
        </w:rPr>
        <w:t xml:space="preserve"> knyttet til Leverandørens forretningshemmeligheter.</w:t>
      </w:r>
    </w:p>
    <w:p w:rsidRPr="00C0077E" w:rsidR="00FB5F14" w:rsidP="00FB5F14" w:rsidRDefault="00FB5F14" w14:paraId="6A6BB8C7" w14:textId="77777777">
      <w:pPr>
        <w:rPr>
          <w:rFonts w:cstheme="minorHAnsi"/>
        </w:rPr>
      </w:pPr>
    </w:p>
    <w:p w:rsidR="00FB5F14" w:rsidP="00FB5F14" w:rsidRDefault="00FB5F14" w14:paraId="419CA2B4" w14:textId="77777777">
      <w:pPr>
        <w:rPr>
          <w:rFonts w:cstheme="minorHAnsi"/>
        </w:rPr>
      </w:pPr>
      <w:r w:rsidRPr="00C0077E">
        <w:rPr>
          <w:rFonts w:cstheme="minorHAnsi"/>
        </w:rPr>
        <w:t>Leverandøren skal uten ugrunnet opphold komplettere og oppdatere vedlikeholds</w:t>
      </w:r>
      <w:r w:rsidRPr="00C0077E">
        <w:rPr>
          <w:rFonts w:cstheme="minorHAnsi"/>
        </w:rPr>
        <w:softHyphen/>
      </w:r>
      <w:r w:rsidRPr="00C0077E">
        <w:rPr>
          <w:rFonts w:cstheme="minorHAnsi"/>
        </w:rPr>
        <w:t>dokumentasjonen, samt uten ugrunnet opphold overføre til Kunden alle data og alt materiale som Leverandøren har i sin besittelse, og som tilhører Kunden.</w:t>
      </w:r>
    </w:p>
    <w:p w:rsidRPr="00C0077E" w:rsidR="0070064F" w:rsidP="00FB5F14" w:rsidRDefault="0070064F" w14:paraId="2EE731BA" w14:textId="77777777">
      <w:pPr>
        <w:rPr>
          <w:rFonts w:cstheme="minorHAnsi"/>
        </w:rPr>
      </w:pPr>
    </w:p>
    <w:p w:rsidRPr="00C0077E" w:rsidR="00FB5F14" w:rsidP="00EF2FB3" w:rsidRDefault="00FB5F14" w14:paraId="311AA942" w14:textId="77777777">
      <w:pPr>
        <w:pStyle w:val="Overskrift3"/>
      </w:pPr>
      <w:bookmarkStart w:name="_Toc111799214" w:id="296"/>
      <w:bookmarkStart w:name="_Toc175660345" w:id="297"/>
      <w:r w:rsidRPr="00C0077E">
        <w:t>Vederlag i forbindelse med avslutning av Avtalen</w:t>
      </w:r>
      <w:bookmarkEnd w:id="296"/>
      <w:bookmarkEnd w:id="297"/>
    </w:p>
    <w:p w:rsidRPr="00C0077E" w:rsidR="00FB5F14" w:rsidP="00FB5F14" w:rsidRDefault="00FB5F14" w14:paraId="66DC28F5" w14:textId="77777777">
      <w:pPr>
        <w:rPr>
          <w:rFonts w:cstheme="minorHAnsi"/>
        </w:rPr>
      </w:pPr>
      <w:r w:rsidRPr="00C0077E">
        <w:rPr>
          <w:rFonts w:cstheme="minorHAnsi"/>
        </w:rPr>
        <w:t>Kunden plikter å betale vederlag for de ytelser som er nevnt under dette punktet i henhold til Leverandørens timepriser som angitt i bilag 7, eventuelt i henhold til særskilte priser for slike tjenester angitt i bilag 7. Kunden skal likevel ikke betale slikt vederlag hvis avtalen heves som følge av vesentlig mislighold fra Leverandørens side.</w:t>
      </w:r>
    </w:p>
    <w:p w:rsidRPr="00C0077E" w:rsidR="00FB5F14" w:rsidP="00FB5F14" w:rsidRDefault="00FB5F14" w14:paraId="271C32FF" w14:textId="77777777">
      <w:pPr>
        <w:rPr>
          <w:rFonts w:cstheme="minorHAnsi"/>
        </w:rPr>
      </w:pPr>
    </w:p>
    <w:p w:rsidRPr="00C0077E" w:rsidR="00FB5F14" w:rsidP="00FB5F14" w:rsidRDefault="00FB5F14" w14:paraId="7FDD1B01" w14:textId="77777777">
      <w:pPr>
        <w:rPr>
          <w:rFonts w:cstheme="minorHAnsi"/>
        </w:rPr>
      </w:pPr>
      <w:r w:rsidRPr="00C0077E">
        <w:rPr>
          <w:rFonts w:cstheme="minorHAnsi"/>
        </w:rPr>
        <w:t xml:space="preserve">For å muliggjøre eventuell sanksjonering av manglende ytelser i forbindelse med avslutning av avtalen, har Kunden rett til å holde tilbake et beløp tilsvarende 1 (en) måneds vederlag i inntil 2 (to) måneder etter avtalens opphør. </w:t>
      </w:r>
      <w:bookmarkEnd w:id="288"/>
    </w:p>
    <w:p w:rsidRPr="00C0077E" w:rsidR="00FB5F14" w:rsidP="00FB5F14" w:rsidRDefault="00FB5F14" w14:paraId="6061E24F" w14:textId="77777777">
      <w:pPr>
        <w:pStyle w:val="Overskrift1"/>
      </w:pPr>
      <w:bookmarkStart w:name="_Toc111799215" w:id="298"/>
      <w:bookmarkStart w:name="_Toc175660346" w:id="299"/>
      <w:r w:rsidRPr="00C0077E">
        <w:t>Endringer etter avtaleinngåelsen</w:t>
      </w:r>
      <w:bookmarkEnd w:id="298"/>
      <w:bookmarkEnd w:id="299"/>
      <w:r w:rsidRPr="00C0077E">
        <w:t xml:space="preserve"> </w:t>
      </w:r>
    </w:p>
    <w:p w:rsidRPr="00C0077E" w:rsidR="00FB5F14" w:rsidP="00FB5F14" w:rsidRDefault="00FB5F14" w14:paraId="2633CEBC" w14:textId="77777777">
      <w:pPr>
        <w:rPr>
          <w:lang w:eastAsia="nb-NO"/>
        </w:rPr>
      </w:pPr>
      <w:r w:rsidRPr="00C0077E">
        <w:rPr>
          <w:lang w:eastAsia="nb-NO"/>
        </w:rPr>
        <w:t xml:space="preserve">Hvis Kunden etter at Avtalen er inngått, har behov for å endre kravene til Leveransen eller Avtalen for øvrig, kan Kunden anmode om en endringsavtale. </w:t>
      </w:r>
    </w:p>
    <w:p w:rsidRPr="00C0077E" w:rsidR="00FB5F14" w:rsidP="00FB5F14" w:rsidRDefault="00FB5F14" w14:paraId="2C8EDA90" w14:textId="77777777">
      <w:pPr>
        <w:rPr>
          <w:lang w:eastAsia="nb-NO"/>
        </w:rPr>
      </w:pPr>
    </w:p>
    <w:p w:rsidRPr="00C0077E" w:rsidR="00FB5F14" w:rsidP="00FB5F14" w:rsidRDefault="00FB5F14" w14:paraId="7F639F19" w14:textId="77777777">
      <w:pPr>
        <w:rPr>
          <w:lang w:eastAsia="nb-NO"/>
        </w:rPr>
      </w:pPr>
      <w:r w:rsidRPr="00C0077E">
        <w:rPr>
          <w:lang w:eastAsia="nb-NO"/>
        </w:rPr>
        <w:t>Leverandøren kan kreve justeringer i vederlag eller tidsplaner som følge av endringen. Krav om justert vederlag eller tidsplan må fremsettes senest samtidig med Leverandørens svar på Kundens anmodning om endringsavtale.</w:t>
      </w:r>
    </w:p>
    <w:p w:rsidRPr="00C0077E" w:rsidR="00FB5F14" w:rsidP="00FB5F14" w:rsidRDefault="00FB5F14" w14:paraId="2BDB8BA7" w14:textId="77777777">
      <w:pPr>
        <w:rPr>
          <w:lang w:eastAsia="nb-NO"/>
        </w:rPr>
      </w:pPr>
    </w:p>
    <w:p w:rsidRPr="00C0077E" w:rsidR="00FB5F14" w:rsidP="00FB5F14" w:rsidRDefault="00FB5F14" w14:paraId="20894C07" w14:textId="77777777">
      <w:pPr>
        <w:rPr>
          <w:lang w:eastAsia="nb-NO"/>
        </w:rPr>
      </w:pPr>
      <w:r w:rsidRPr="00C0077E">
        <w:rPr>
          <w:lang w:eastAsia="nb-NO"/>
        </w:rPr>
        <w:t>Endringer av Avtalen skal skje skriftlig og skal undertegnes av bemyndiget representant for partene. Leverandøren skal føre en fortløpende katalog over endringene som utgjør bilag 9, og uten opphold gi Kunden en oppdatert kopi.</w:t>
      </w:r>
    </w:p>
    <w:p w:rsidRPr="00C0077E" w:rsidR="00FB5F14" w:rsidP="00FB5F14" w:rsidRDefault="00FB5F14" w14:paraId="4E367186" w14:textId="60A446FC">
      <w:pPr>
        <w:pStyle w:val="Overskrift1"/>
      </w:pPr>
      <w:bookmarkStart w:name="_Toc125452599" w:id="300"/>
      <w:bookmarkStart w:name="_Toc125452780" w:id="301"/>
      <w:bookmarkStart w:name="_Toc125452601" w:id="302"/>
      <w:bookmarkStart w:name="_Toc125452782" w:id="303"/>
      <w:bookmarkStart w:name="_Toc125452603" w:id="304"/>
      <w:bookmarkStart w:name="_Toc125452784" w:id="305"/>
      <w:bookmarkStart w:name="_Toc125452607" w:id="306"/>
      <w:bookmarkStart w:name="_Toc125452788" w:id="307"/>
      <w:bookmarkStart w:name="_Toc125452609" w:id="308"/>
      <w:bookmarkStart w:name="_Toc125452790" w:id="309"/>
      <w:bookmarkStart w:name="_Toc125452611" w:id="310"/>
      <w:bookmarkStart w:name="_Toc125452792" w:id="311"/>
      <w:bookmarkStart w:name="_Toc125452613" w:id="312"/>
      <w:bookmarkStart w:name="_Toc125452794" w:id="313"/>
      <w:bookmarkStart w:name="_Toc125452615" w:id="314"/>
      <w:bookmarkStart w:name="_Toc125452796" w:id="315"/>
      <w:bookmarkStart w:name="_Toc125452618" w:id="316"/>
      <w:bookmarkStart w:name="_Toc125452799" w:id="317"/>
      <w:bookmarkStart w:name="_Toc111799216" w:id="318"/>
      <w:bookmarkStart w:name="_Toc175660347" w:id="319"/>
      <w:bookmarkEnd w:id="70"/>
      <w:bookmarkEnd w:id="71"/>
      <w:bookmarkEnd w:id="72"/>
      <w:bookmarkEnd w:id="73"/>
      <w:bookmarkEnd w:id="74"/>
      <w:bookmarkEnd w:id="75"/>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C0077E">
        <w:t xml:space="preserve">Varighet, avbestilling og midlertidig </w:t>
      </w:r>
      <w:bookmarkEnd w:id="318"/>
      <w:r w:rsidR="00A004A4">
        <w:t>forlengelse</w:t>
      </w:r>
      <w:bookmarkEnd w:id="319"/>
    </w:p>
    <w:p w:rsidRPr="00C0077E" w:rsidR="00FB5F14" w:rsidP="00FB5F14" w:rsidRDefault="00FB5F14" w14:paraId="19ADF860" w14:textId="77777777">
      <w:pPr>
        <w:pStyle w:val="Overskrift2"/>
      </w:pPr>
      <w:bookmarkStart w:name="_Toc111799217" w:id="320"/>
      <w:bookmarkStart w:name="_Toc175660348" w:id="321"/>
      <w:r w:rsidRPr="00C0077E">
        <w:t>Varighet</w:t>
      </w:r>
      <w:bookmarkEnd w:id="320"/>
      <w:bookmarkEnd w:id="321"/>
    </w:p>
    <w:p w:rsidRPr="00C0077E" w:rsidR="00FB5F14" w:rsidP="00FB5F14" w:rsidRDefault="00FB5F14" w14:paraId="421E346C" w14:textId="77777777">
      <w:pPr>
        <w:rPr>
          <w:lang w:eastAsia="nb-NO"/>
        </w:rPr>
      </w:pPr>
      <w:r w:rsidRPr="00C0077E">
        <w:rPr>
          <w:lang w:eastAsia="nb-NO"/>
        </w:rPr>
        <w:t>Avtalen trer i kraft den dato den er undertegnet av partene. Ikrafttredelsesdato fremgår av Avtalens forside.</w:t>
      </w:r>
    </w:p>
    <w:p w:rsidRPr="00C0077E" w:rsidR="00FB5F14" w:rsidP="00FB5F14" w:rsidRDefault="00FB5F14" w14:paraId="1BCDD9E5" w14:textId="77777777">
      <w:pPr>
        <w:rPr>
          <w:lang w:eastAsia="nb-NO"/>
        </w:rPr>
      </w:pPr>
    </w:p>
    <w:p w:rsidRPr="00C0077E" w:rsidR="00FB5F14" w:rsidP="00FB5F14" w:rsidRDefault="00FB5F14" w14:paraId="432CE4AF" w14:textId="77777777">
      <w:pPr>
        <w:rPr>
          <w:rFonts w:cstheme="minorHAnsi"/>
        </w:rPr>
      </w:pPr>
      <w:r w:rsidRPr="00C0077E">
        <w:rPr>
          <w:rFonts w:cstheme="minorHAnsi"/>
        </w:rPr>
        <w:t xml:space="preserve">Hvis ikke annen varighet eller annet oppstartstidspunkt er avtalt i bilag 4, gjelder avtalen i 3 (tre) år regnet fra det tidspunktet som fremgår på avtalens side to (oppstartsdato). </w:t>
      </w:r>
    </w:p>
    <w:p w:rsidRPr="00C0077E" w:rsidR="00FB5F14" w:rsidP="00FB5F14" w:rsidRDefault="00FB5F14" w14:paraId="2C4DD3C9" w14:textId="77777777">
      <w:pPr>
        <w:rPr>
          <w:rFonts w:cstheme="minorHAnsi"/>
        </w:rPr>
      </w:pPr>
    </w:p>
    <w:p w:rsidRPr="00C0077E" w:rsidR="00FB5F14" w:rsidP="00FB5F14" w:rsidRDefault="00FB5F14" w14:paraId="40C28110" w14:textId="77777777">
      <w:pPr>
        <w:rPr>
          <w:rFonts w:cstheme="minorHAnsi"/>
        </w:rPr>
      </w:pPr>
      <w:r w:rsidRPr="00C0077E">
        <w:rPr>
          <w:rFonts w:cstheme="minorHAnsi"/>
        </w:rPr>
        <w:t xml:space="preserve">Avtalen fornyes deretter automatisk for 1 (ett) år om gangen med mindre den sies opp av Kunden med 3 (tre) måneders varsel før fornyelsestidspunktet. Leverandøren kan si opp avtalen med 12 (tolv) måneders varsel før fornyelsestidspunktet. </w:t>
      </w:r>
    </w:p>
    <w:p w:rsidRPr="00C0077E" w:rsidR="00FB5F14" w:rsidP="00FB5F14" w:rsidRDefault="00FB5F14" w14:paraId="00DE21C0" w14:textId="77777777">
      <w:pPr>
        <w:rPr>
          <w:rFonts w:cstheme="minorHAnsi"/>
        </w:rPr>
      </w:pPr>
    </w:p>
    <w:p w:rsidRPr="00C0077E" w:rsidR="00FB5F14" w:rsidP="00FB5F14" w:rsidRDefault="00FB5F14" w14:paraId="64C17B8B" w14:textId="77777777">
      <w:pPr>
        <w:rPr>
          <w:rFonts w:cstheme="minorHAnsi"/>
        </w:rPr>
      </w:pPr>
      <w:r w:rsidRPr="00C0077E">
        <w:rPr>
          <w:rFonts w:cstheme="minorHAnsi"/>
        </w:rPr>
        <w:t>Hvis Leverandøren i praksis er alene om å levere vedlikehold av vesentlige deler av den programvare som omfattes av avtalen, kan oppsigelse skje med 24 (tjuefire) måneders varsel og første gang etter 4 (fire) år, slik at samlet avtaletid blir minimum 6 (seks) år.</w:t>
      </w:r>
    </w:p>
    <w:p w:rsidRPr="00C0077E" w:rsidR="00FB5F14" w:rsidP="00FB5F14" w:rsidRDefault="00FB5F14" w14:paraId="6DAD778F" w14:textId="77777777"/>
    <w:p w:rsidRPr="00C0077E" w:rsidR="00FB5F14" w:rsidP="00FB5F14" w:rsidRDefault="00FB5F14" w14:paraId="32D09C1D" w14:textId="77777777">
      <w:pPr>
        <w:pStyle w:val="Overskrift2"/>
      </w:pPr>
      <w:bookmarkStart w:name="_Toc111799218" w:id="322"/>
      <w:bookmarkStart w:name="_Toc175660349" w:id="323"/>
      <w:r w:rsidRPr="00C0077E">
        <w:t>Avbestilling</w:t>
      </w:r>
      <w:bookmarkEnd w:id="322"/>
      <w:bookmarkEnd w:id="323"/>
      <w:r w:rsidRPr="00C0077E">
        <w:t xml:space="preserve"> </w:t>
      </w:r>
    </w:p>
    <w:p w:rsidRPr="00C0077E" w:rsidR="00FB5F14" w:rsidP="00FB5F14" w:rsidRDefault="00FB5F14" w14:paraId="0801E56C" w14:textId="77777777">
      <w:r w:rsidRPr="00C0077E">
        <w:t>Kunden kan helt eller delvis avbestille leveransen under denne avtalen med 3 (tre) måneders skriftlig varsel.</w:t>
      </w:r>
    </w:p>
    <w:p w:rsidRPr="00C0077E" w:rsidR="00FB5F14" w:rsidP="00FB5F14" w:rsidRDefault="00FB5F14" w14:paraId="4BCB0E64" w14:textId="77777777"/>
    <w:p w:rsidRPr="00C0077E" w:rsidR="00FB5F14" w:rsidP="00FB5F14" w:rsidRDefault="00FB5F14" w14:paraId="47F3E7F9" w14:textId="77777777">
      <w:r w:rsidRPr="00C0077E">
        <w:t>Ved slik avbestilling skal Kunden betale det beløp som er fastsatt i bilag 7 for avbestilling i denne fasen, eller hvis slikt beløp ikke er fastsatt:</w:t>
      </w:r>
    </w:p>
    <w:p w:rsidRPr="00C0077E" w:rsidR="00FB5F14" w:rsidP="00FB5F14" w:rsidRDefault="00FB5F14" w14:paraId="73170688" w14:textId="77777777"/>
    <w:p w:rsidRPr="00C0077E" w:rsidR="00FB5F14" w:rsidP="00645C85" w:rsidRDefault="00FB5F14" w14:paraId="55628FC2" w14:textId="77777777">
      <w:pPr>
        <w:widowControl w:val="0"/>
        <w:numPr>
          <w:ilvl w:val="0"/>
          <w:numId w:val="17"/>
        </w:numPr>
        <w:autoSpaceDE w:val="0"/>
        <w:autoSpaceDN w:val="0"/>
        <w:adjustRightInd w:val="0"/>
      </w:pPr>
      <w:r w:rsidRPr="00C0077E">
        <w:t>det beløp som Leverandøren har til gode for den del av Leveransen som allerede er gjennomført</w:t>
      </w:r>
    </w:p>
    <w:p w:rsidRPr="00C0077E" w:rsidR="00FB5F14" w:rsidP="00645C85" w:rsidRDefault="00FB5F14" w14:paraId="4131E529" w14:textId="77777777">
      <w:pPr>
        <w:widowControl w:val="0"/>
        <w:numPr>
          <w:ilvl w:val="0"/>
          <w:numId w:val="17"/>
        </w:numPr>
        <w:autoSpaceDE w:val="0"/>
        <w:autoSpaceDN w:val="0"/>
        <w:adjustRightInd w:val="0"/>
      </w:pPr>
      <w:r w:rsidRPr="00C0077E">
        <w:t>Leverandørens nødvendige og dokumenterte direkte kostnader knyttet til omdisponering av personell</w:t>
      </w:r>
    </w:p>
    <w:p w:rsidRPr="00C0077E" w:rsidR="00FB5F14" w:rsidP="00645C85" w:rsidRDefault="00FB5F14" w14:paraId="32312E03" w14:textId="77777777">
      <w:pPr>
        <w:widowControl w:val="0"/>
        <w:numPr>
          <w:ilvl w:val="0"/>
          <w:numId w:val="17"/>
        </w:numPr>
        <w:autoSpaceDE w:val="0"/>
        <w:autoSpaceDN w:val="0"/>
        <w:adjustRightInd w:val="0"/>
      </w:pPr>
      <w:r w:rsidRPr="00C0077E">
        <w:t>andre dokumenterte direkte kostnader som Leverandøren påføres som følge av avbestillingen, herunder utlegg og kostnader som Leverandøren har pådratt seg før avbestillingen ble mottatt, og som Leverandøren ikke kan nyttiggjøre seg i andre sammenhenger.</w:t>
      </w:r>
    </w:p>
    <w:p w:rsidRPr="00C0077E" w:rsidR="00FB5F14" w:rsidP="00FB5F14" w:rsidRDefault="00FB5F14" w14:paraId="23BEF3F2" w14:textId="77777777">
      <w:pPr>
        <w:widowControl w:val="0"/>
        <w:autoSpaceDE w:val="0"/>
        <w:autoSpaceDN w:val="0"/>
        <w:adjustRightInd w:val="0"/>
      </w:pPr>
    </w:p>
    <w:p w:rsidRPr="00C0077E" w:rsidR="00FB5F14" w:rsidP="00FB5F14" w:rsidRDefault="00FB5F14" w14:paraId="6FA14FFF" w14:textId="77777777">
      <w:pPr>
        <w:rPr>
          <w:rFonts w:cstheme="minorHAnsi"/>
        </w:rPr>
      </w:pPr>
      <w:r w:rsidRPr="00C0077E">
        <w:rPr>
          <w:rFonts w:cstheme="minorHAnsi"/>
        </w:rPr>
        <w:t>I tillegg skal Kunden betale et avbestillingsgebyr på 4 (fire) prosent av årlig vederlag.</w:t>
      </w:r>
    </w:p>
    <w:p w:rsidRPr="00C0077E" w:rsidR="00FB5F14" w:rsidP="00FB5F14" w:rsidRDefault="00FB5F14" w14:paraId="208E1314" w14:textId="77777777">
      <w:pPr>
        <w:rPr>
          <w:rFonts w:cstheme="minorHAnsi"/>
        </w:rPr>
      </w:pPr>
    </w:p>
    <w:p w:rsidRPr="00C0077E" w:rsidR="00FB5F14" w:rsidP="00FB5F14" w:rsidRDefault="00FB5F14" w14:paraId="057E97F2" w14:textId="77777777">
      <w:pPr>
        <w:rPr>
          <w:rFonts w:cstheme="minorHAnsi"/>
        </w:rPr>
      </w:pPr>
      <w:r w:rsidRPr="00C0077E">
        <w:rPr>
          <w:rFonts w:cstheme="minorHAnsi"/>
        </w:rPr>
        <w:t xml:space="preserve">Ved delvis avbestilling skal avbestillingsgebyret beregnes på grunnlag av det avbestiltes andel av kontraktssummen. Konsekvensene som delvis avbestilling har for gjenstående deler av leveransen, herunder virkningen på kontraktssummen, skal håndteres som en endring henhold til kap. 3. </w:t>
      </w:r>
    </w:p>
    <w:p w:rsidRPr="00C0077E" w:rsidR="00FB5F14" w:rsidP="00FB5F14" w:rsidRDefault="00FB5F14" w14:paraId="6497E2CC" w14:textId="77777777">
      <w:pPr>
        <w:rPr>
          <w:rFonts w:cstheme="minorHAnsi"/>
        </w:rPr>
      </w:pPr>
    </w:p>
    <w:p w:rsidRPr="00C0077E" w:rsidR="00FB5F14" w:rsidP="00FB5F14" w:rsidRDefault="00FB5F14" w14:paraId="31E49BAE" w14:textId="77777777">
      <w:pPr>
        <w:rPr>
          <w:rFonts w:cstheme="minorHAnsi"/>
        </w:rPr>
      </w:pPr>
      <w:r w:rsidRPr="00C0077E">
        <w:rPr>
          <w:rFonts w:cstheme="minorHAnsi"/>
        </w:rPr>
        <w:t>Det samlede avbestillingsvederlaget kan aldri overstige resten av det beløp som Leverandøren ville ha krav på frem til neste ordinære fornyelse av avtalen.</w:t>
      </w:r>
    </w:p>
    <w:p w:rsidRPr="00C0077E" w:rsidR="00FB5F14" w:rsidP="00FB5F14" w:rsidRDefault="00FB5F14" w14:paraId="2A352772" w14:textId="77777777">
      <w:pPr>
        <w:rPr>
          <w:rFonts w:cstheme="minorHAnsi"/>
        </w:rPr>
      </w:pPr>
    </w:p>
    <w:p w:rsidRPr="00C0077E" w:rsidR="00FB5F14" w:rsidP="00FB5F14" w:rsidRDefault="00FB5F14" w14:paraId="543713F5" w14:textId="77777777">
      <w:pPr>
        <w:pStyle w:val="Overskrift2"/>
      </w:pPr>
      <w:bookmarkStart w:name="_Toc417565344" w:id="324"/>
      <w:bookmarkStart w:name="_Toc417565915" w:id="325"/>
      <w:bookmarkStart w:name="_Toc417566175" w:id="326"/>
      <w:bookmarkStart w:name="_Toc417566435" w:id="327"/>
      <w:bookmarkStart w:name="_Toc417566695" w:id="328"/>
      <w:bookmarkStart w:name="_Toc417566954" w:id="329"/>
      <w:bookmarkStart w:name="_Toc417642622" w:id="330"/>
      <w:bookmarkStart w:name="_Toc417565346" w:id="331"/>
      <w:bookmarkStart w:name="_Toc417565917" w:id="332"/>
      <w:bookmarkStart w:name="_Toc417566177" w:id="333"/>
      <w:bookmarkStart w:name="_Toc417566437" w:id="334"/>
      <w:bookmarkStart w:name="_Toc417566697" w:id="335"/>
      <w:bookmarkStart w:name="_Toc417566956" w:id="336"/>
      <w:bookmarkStart w:name="_Toc417642624" w:id="337"/>
      <w:bookmarkStart w:name="_Toc417565348" w:id="338"/>
      <w:bookmarkStart w:name="_Toc417565919" w:id="339"/>
      <w:bookmarkStart w:name="_Toc417566179" w:id="340"/>
      <w:bookmarkStart w:name="_Toc417566439" w:id="341"/>
      <w:bookmarkStart w:name="_Toc417566699" w:id="342"/>
      <w:bookmarkStart w:name="_Toc417566958" w:id="343"/>
      <w:bookmarkStart w:name="_Toc417642626" w:id="344"/>
      <w:bookmarkStart w:name="_Toc417565350" w:id="345"/>
      <w:bookmarkStart w:name="_Toc417565921" w:id="346"/>
      <w:bookmarkStart w:name="_Toc417566181" w:id="347"/>
      <w:bookmarkStart w:name="_Toc417566441" w:id="348"/>
      <w:bookmarkStart w:name="_Toc417566701" w:id="349"/>
      <w:bookmarkStart w:name="_Toc417566960" w:id="350"/>
      <w:bookmarkStart w:name="_Toc417642628" w:id="351"/>
      <w:bookmarkStart w:name="_Toc417565352" w:id="352"/>
      <w:bookmarkStart w:name="_Toc417565923" w:id="353"/>
      <w:bookmarkStart w:name="_Toc417566183" w:id="354"/>
      <w:bookmarkStart w:name="_Toc417566443" w:id="355"/>
      <w:bookmarkStart w:name="_Toc417566703" w:id="356"/>
      <w:bookmarkStart w:name="_Toc417566962" w:id="357"/>
      <w:bookmarkStart w:name="_Toc417642630" w:id="358"/>
      <w:bookmarkStart w:name="_Toc417565355" w:id="359"/>
      <w:bookmarkStart w:name="_Toc417565926" w:id="360"/>
      <w:bookmarkStart w:name="_Toc417566186" w:id="361"/>
      <w:bookmarkStart w:name="_Toc417566446" w:id="362"/>
      <w:bookmarkStart w:name="_Toc417566706" w:id="363"/>
      <w:bookmarkStart w:name="_Toc417566965" w:id="364"/>
      <w:bookmarkStart w:name="_Toc417642633" w:id="365"/>
      <w:bookmarkStart w:name="_Toc417565357" w:id="366"/>
      <w:bookmarkStart w:name="_Toc417565928" w:id="367"/>
      <w:bookmarkStart w:name="_Toc417566188" w:id="368"/>
      <w:bookmarkStart w:name="_Toc417566448" w:id="369"/>
      <w:bookmarkStart w:name="_Toc417566708" w:id="370"/>
      <w:bookmarkStart w:name="_Toc417566967" w:id="371"/>
      <w:bookmarkStart w:name="_Toc417642635" w:id="372"/>
      <w:bookmarkStart w:name="_Toc417565359" w:id="373"/>
      <w:bookmarkStart w:name="_Toc417565930" w:id="374"/>
      <w:bookmarkStart w:name="_Toc417566190" w:id="375"/>
      <w:bookmarkStart w:name="_Toc417566450" w:id="376"/>
      <w:bookmarkStart w:name="_Toc417566710" w:id="377"/>
      <w:bookmarkStart w:name="_Toc417566969" w:id="378"/>
      <w:bookmarkStart w:name="_Toc417642637" w:id="379"/>
      <w:bookmarkStart w:name="_Toc417565361" w:id="380"/>
      <w:bookmarkStart w:name="_Toc417565932" w:id="381"/>
      <w:bookmarkStart w:name="_Toc417566192" w:id="382"/>
      <w:bookmarkStart w:name="_Toc417566452" w:id="383"/>
      <w:bookmarkStart w:name="_Toc417566712" w:id="384"/>
      <w:bookmarkStart w:name="_Toc417566971" w:id="385"/>
      <w:bookmarkStart w:name="_Toc417642639" w:id="386"/>
      <w:bookmarkStart w:name="_Toc417565363" w:id="387"/>
      <w:bookmarkStart w:name="_Toc417565934" w:id="388"/>
      <w:bookmarkStart w:name="_Toc417566194" w:id="389"/>
      <w:bookmarkStart w:name="_Toc417566454" w:id="390"/>
      <w:bookmarkStart w:name="_Toc417566714" w:id="391"/>
      <w:bookmarkStart w:name="_Toc417566973" w:id="392"/>
      <w:bookmarkStart w:name="_Toc417642641" w:id="393"/>
      <w:bookmarkStart w:name="_Toc417565365" w:id="394"/>
      <w:bookmarkStart w:name="_Toc417565936" w:id="395"/>
      <w:bookmarkStart w:name="_Toc417566196" w:id="396"/>
      <w:bookmarkStart w:name="_Toc417566456" w:id="397"/>
      <w:bookmarkStart w:name="_Toc417566716" w:id="398"/>
      <w:bookmarkStart w:name="_Toc417566975" w:id="399"/>
      <w:bookmarkStart w:name="_Toc417642643" w:id="400"/>
      <w:bookmarkStart w:name="_Toc417566976" w:id="401"/>
      <w:bookmarkStart w:name="_Toc531604871" w:id="402"/>
      <w:bookmarkStart w:name="_Toc111799219" w:id="403"/>
      <w:bookmarkStart w:name="_Toc175660350" w:id="404"/>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r w:rsidRPr="00C0077E">
        <w:t>Midlertidig forlengelse av avtalen</w:t>
      </w:r>
      <w:bookmarkEnd w:id="401"/>
      <w:bookmarkEnd w:id="402"/>
      <w:bookmarkEnd w:id="403"/>
      <w:bookmarkEnd w:id="404"/>
    </w:p>
    <w:p w:rsidRPr="00C0077E" w:rsidR="00FB5F14" w:rsidP="00FB5F14" w:rsidRDefault="00FB5F14" w14:paraId="60058C26" w14:textId="77777777">
      <w:pPr>
        <w:rPr>
          <w:rFonts w:cstheme="minorHAnsi"/>
        </w:rPr>
      </w:pPr>
      <w:r w:rsidRPr="00C0077E">
        <w:rPr>
          <w:rFonts w:cstheme="minorHAnsi"/>
        </w:rPr>
        <w:t xml:space="preserve">Leverandøren har plikt til å forlenge avtalen på ellers like vilkår i inntil 6 (seks) måneder etter tidspunktet for avtalens opphør, hvis Kunden ber om det. Kunden må varsle om dette minimum 60 (seksti) dager før avtalens utløp. </w:t>
      </w:r>
    </w:p>
    <w:p w:rsidRPr="00C0077E" w:rsidR="00FB5F14" w:rsidP="00FB5F14" w:rsidRDefault="00FB5F14" w14:paraId="4FDE6818" w14:textId="77777777">
      <w:pPr>
        <w:rPr>
          <w:rFonts w:cstheme="minorHAnsi"/>
        </w:rPr>
      </w:pPr>
    </w:p>
    <w:p w:rsidRPr="00C0077E" w:rsidR="00FB5F14" w:rsidP="00FB5F14" w:rsidRDefault="00FB5F14" w14:paraId="224C35D7" w14:textId="77777777">
      <w:pPr>
        <w:rPr>
          <w:rFonts w:cstheme="minorHAnsi"/>
        </w:rPr>
      </w:pPr>
      <w:r w:rsidRPr="00C0077E">
        <w:rPr>
          <w:rFonts w:cstheme="minorHAnsi"/>
        </w:rPr>
        <w:t>Dersom Kunden hever avtalen på grunn av Leverandørens mislighold, kan varsel som nevnt i avsnittet ovenfor gis samtidig med hevningserklæringen. Dersom avtalens opphør skyldes at Leverandøren hever på grunn av Kundens mislighold, kan slikt varsel gis innen 1 (en) uke etter at Kunden har mottatt varsel om heving. Kundens rett til forlengelse er i disse tilfeller betinget av at Kunden forskuddsbetaler vederlag for forlengelsesperioden som angitt i første avsnitt ovenfor.</w:t>
      </w:r>
    </w:p>
    <w:p w:rsidRPr="00C0077E" w:rsidR="00FB5F14" w:rsidP="00FB5F14" w:rsidRDefault="00FB5F14" w14:paraId="60BA39C4" w14:textId="77777777">
      <w:pPr>
        <w:pStyle w:val="Overskrift1"/>
      </w:pPr>
      <w:bookmarkStart w:name="_Toc111799220" w:id="405"/>
      <w:bookmarkStart w:name="_Toc175660351" w:id="406"/>
      <w:r w:rsidRPr="00C0077E">
        <w:t>Partenes plikter</w:t>
      </w:r>
      <w:bookmarkEnd w:id="405"/>
      <w:bookmarkEnd w:id="406"/>
    </w:p>
    <w:p w:rsidRPr="00C0077E" w:rsidR="00FB5F14" w:rsidP="00FB5F14" w:rsidRDefault="00FB5F14" w14:paraId="63470B0A" w14:textId="77777777">
      <w:pPr>
        <w:pStyle w:val="Overskrift2"/>
      </w:pPr>
      <w:bookmarkStart w:name="_Toc111799221" w:id="407"/>
      <w:bookmarkStart w:name="_Toc175660352" w:id="408"/>
      <w:r w:rsidRPr="00C0077E">
        <w:t>Overordnet ansvar</w:t>
      </w:r>
      <w:bookmarkEnd w:id="407"/>
      <w:bookmarkEnd w:id="408"/>
    </w:p>
    <w:p w:rsidRPr="00C0077E" w:rsidR="00FB5F14" w:rsidP="00EF2FB3" w:rsidRDefault="00FB5F14" w14:paraId="377F5B9F" w14:textId="77777777">
      <w:pPr>
        <w:pStyle w:val="Overskrift3"/>
      </w:pPr>
      <w:bookmarkStart w:name="_Toc111799222" w:id="409"/>
      <w:bookmarkStart w:name="_Toc175660353" w:id="410"/>
      <w:r w:rsidRPr="00C0077E">
        <w:t>Leverandørens ansvar for leveransen - generelt</w:t>
      </w:r>
      <w:bookmarkEnd w:id="409"/>
      <w:bookmarkEnd w:id="410"/>
    </w:p>
    <w:p w:rsidRPr="00C0077E" w:rsidR="00FB5F14" w:rsidP="00FB5F14" w:rsidRDefault="00FB5F14" w14:paraId="2BEAA633" w14:textId="77777777">
      <w:r w:rsidRPr="00C0077E">
        <w:t>Leverandøren har ansvar for at den samlede leveransen (den helhetlige løsningen) dekker de funksjoner og krav som er spesifisert i avtalen.</w:t>
      </w:r>
    </w:p>
    <w:p w:rsidRPr="00C0077E" w:rsidR="00FB5F14" w:rsidP="00FB5F14" w:rsidRDefault="00FB5F14" w14:paraId="63F6B849" w14:textId="77777777"/>
    <w:p w:rsidRPr="00C0077E" w:rsidR="00FB5F14" w:rsidP="00FB5F14" w:rsidRDefault="00FB5F14" w14:paraId="0B08A67C" w14:textId="77777777">
      <w:pPr>
        <w:rPr>
          <w:rFonts w:cstheme="minorHAnsi"/>
        </w:rPr>
      </w:pPr>
      <w:r w:rsidRPr="00C0077E">
        <w:rPr>
          <w:rFonts w:cstheme="minorHAnsi"/>
        </w:rPr>
        <w:t xml:space="preserve">Leverandøren skal sørge for at det personalet som utfører vedlikehold og service, har den nødvendige kompetanse. </w:t>
      </w:r>
    </w:p>
    <w:p w:rsidRPr="00C0077E" w:rsidR="00FB5F14" w:rsidP="00FB5F14" w:rsidRDefault="00FB5F14" w14:paraId="65E78DFB" w14:textId="77777777"/>
    <w:p w:rsidRPr="00C0077E" w:rsidR="00FB5F14" w:rsidP="00EF2FB3" w:rsidRDefault="00FB5F14" w14:paraId="7F3EB317" w14:textId="77777777">
      <w:pPr>
        <w:pStyle w:val="Overskrift3"/>
      </w:pPr>
      <w:bookmarkStart w:name="_Toc111799223" w:id="411"/>
      <w:bookmarkStart w:name="_Toc201048224" w:id="412"/>
      <w:bookmarkStart w:name="_Toc201051115" w:id="413"/>
      <w:bookmarkStart w:name="_Toc175660354" w:id="414"/>
      <w:r w:rsidRPr="00C0077E">
        <w:t>Kundens ansvar og medvirkning</w:t>
      </w:r>
      <w:bookmarkEnd w:id="411"/>
      <w:bookmarkEnd w:id="414"/>
    </w:p>
    <w:p w:rsidRPr="00C0077E" w:rsidR="00FB5F14" w:rsidP="00FB5F14" w:rsidRDefault="00FB5F14" w14:paraId="2369828D" w14:textId="77777777">
      <w:pPr>
        <w:rPr>
          <w:rFonts w:cstheme="minorHAnsi"/>
        </w:rPr>
      </w:pPr>
      <w:r w:rsidRPr="00C0077E">
        <w:rPr>
          <w:rFonts w:cstheme="minorHAnsi"/>
        </w:rPr>
        <w:t>Kunden skal foreta det daglige ettersyn. Dette inkluderer sikkerhetskopiering av program og data samt å påse at utstyr og programmer benyttes og lagres slik utstyrs- eller programleverandøren har foreskrevet.</w:t>
      </w:r>
    </w:p>
    <w:p w:rsidRPr="00C0077E" w:rsidR="00FB5F14" w:rsidP="00FB5F14" w:rsidRDefault="00FB5F14" w14:paraId="21C2252E" w14:textId="77777777"/>
    <w:p w:rsidRPr="00C0077E" w:rsidR="00FB5F14" w:rsidP="00FB5F14" w:rsidRDefault="00FB5F14" w14:paraId="301913E7" w14:textId="77777777">
      <w:r w:rsidRPr="00C0077E">
        <w:t xml:space="preserve">Kunden skal legge forholdene til rette for at Leverandøren skal få utført sine plikter, for eksempel ved å gi Leverandøren nødvendig tilganger, fysisk og/eller elektronisk og ved å sørge for at Kundens øvrige leverandører gir nødvendig informasjon og tilgang til Leverandøren. </w:t>
      </w:r>
    </w:p>
    <w:p w:rsidRPr="00C0077E" w:rsidR="00FB5F14" w:rsidP="00FB5F14" w:rsidRDefault="00FB5F14" w14:paraId="4D1D559E" w14:textId="77777777"/>
    <w:p w:rsidRPr="00C0077E" w:rsidR="00FB5F14" w:rsidP="00FB5F14" w:rsidRDefault="00FB5F14" w14:paraId="796A59EC" w14:textId="77777777">
      <w:pPr>
        <w:pStyle w:val="Overskrift2"/>
      </w:pPr>
      <w:bookmarkStart w:name="_Toc111799224" w:id="415"/>
      <w:bookmarkStart w:name="_Toc175660355" w:id="416"/>
      <w:r w:rsidRPr="00C0077E">
        <w:t>Krav til ressurser og kompetanse</w:t>
      </w:r>
      <w:bookmarkEnd w:id="412"/>
      <w:bookmarkEnd w:id="413"/>
      <w:bookmarkEnd w:id="415"/>
      <w:bookmarkEnd w:id="416"/>
    </w:p>
    <w:p w:rsidRPr="00C0077E" w:rsidR="00FB5F14" w:rsidP="00EF2FB3" w:rsidRDefault="00FB5F14" w14:paraId="0008B68A" w14:textId="77777777">
      <w:pPr>
        <w:pStyle w:val="Overskrift3"/>
      </w:pPr>
      <w:bookmarkStart w:name="_Toc111799225" w:id="417"/>
      <w:bookmarkStart w:name="_Toc175660356" w:id="418"/>
      <w:r w:rsidRPr="00C0077E">
        <w:t>Leverandørens ansvar for sine ressurser</w:t>
      </w:r>
      <w:bookmarkEnd w:id="417"/>
      <w:bookmarkEnd w:id="418"/>
    </w:p>
    <w:p w:rsidRPr="00C0077E" w:rsidR="00FB5F14" w:rsidP="00FB5F14" w:rsidRDefault="00FB5F14" w14:paraId="694F6CB9" w14:textId="77777777">
      <w:r w:rsidRPr="00C0077E">
        <w:t xml:space="preserve">Leverandøren skal sørge for at leveransen blir gjennomført med tilstrekkelig kvalitative og kvantitative ressurser og kompetanse, ut fra kravene i avtalen. </w:t>
      </w:r>
    </w:p>
    <w:p w:rsidRPr="00C0077E" w:rsidR="00FB5F14" w:rsidP="00FB5F14" w:rsidRDefault="00FB5F14" w14:paraId="270AF5F0" w14:textId="77777777"/>
    <w:p w:rsidRPr="00C0077E" w:rsidR="00FB5F14" w:rsidP="00EF2FB3" w:rsidRDefault="00FB5F14" w14:paraId="6A89BB8C" w14:textId="77777777">
      <w:pPr>
        <w:pStyle w:val="Overskrift3"/>
      </w:pPr>
      <w:r w:rsidRPr="00C0077E">
        <w:t xml:space="preserve"> </w:t>
      </w:r>
      <w:bookmarkStart w:name="_Toc111799226" w:id="419"/>
      <w:bookmarkStart w:name="_Toc175660357" w:id="420"/>
      <w:r w:rsidRPr="00C0077E">
        <w:t>Nøkkelpersonell</w:t>
      </w:r>
      <w:bookmarkEnd w:id="419"/>
      <w:bookmarkEnd w:id="420"/>
    </w:p>
    <w:p w:rsidR="00FB5F14" w:rsidP="00FB5F14" w:rsidRDefault="00FB5F14" w14:paraId="40ECCF03" w14:textId="25E1376B">
      <w:r w:rsidRPr="00C0077E">
        <w:t>Ressurser som i bilag 6 er spesifisert som nøkkelpersonell, skal, innen rammen av Leverandørens styringsrett som arbeidsgiver, ikke kunne skiftes ut uten forutgående godkjenning fra Kunden. Slik godkjenning kan ikke nektes uten saklig grunn. Nøkkelpersonellets reelle deltagelse i utførelsen av leveransen kan ikke reduseres uten forutgående godkjenning fra Kunden.</w:t>
      </w:r>
    </w:p>
    <w:p w:rsidRPr="00C0077E" w:rsidR="0060405B" w:rsidP="00FB5F14" w:rsidRDefault="0060405B" w14:paraId="4668916A" w14:textId="77777777"/>
    <w:p w:rsidRPr="00C0077E" w:rsidR="00FB5F14" w:rsidP="00FB5F14" w:rsidRDefault="00FB5F14" w14:paraId="57CE882B" w14:textId="77777777">
      <w:pPr>
        <w:pStyle w:val="Overskrift2"/>
      </w:pPr>
      <w:bookmarkStart w:name="_Toc111799227" w:id="421"/>
      <w:bookmarkStart w:name="_Toc175660358" w:id="422"/>
      <w:r w:rsidRPr="00C0077E">
        <w:t>Bruk av underleverandører og tredjeparter</w:t>
      </w:r>
      <w:bookmarkEnd w:id="421"/>
      <w:bookmarkEnd w:id="422"/>
    </w:p>
    <w:p w:rsidRPr="00C0077E" w:rsidR="00FB5F14" w:rsidP="00EF2FB3" w:rsidRDefault="00FB5F14" w14:paraId="294AD0E9" w14:textId="77777777">
      <w:pPr>
        <w:pStyle w:val="Overskrift3"/>
      </w:pPr>
      <w:bookmarkStart w:name="_Toc111799228" w:id="423"/>
      <w:bookmarkStart w:name="_Toc175660359" w:id="424"/>
      <w:r w:rsidRPr="00C0077E">
        <w:t>Leverandørens bruk av underleverandører</w:t>
      </w:r>
      <w:bookmarkEnd w:id="423"/>
      <w:bookmarkEnd w:id="424"/>
    </w:p>
    <w:p w:rsidR="007B1932" w:rsidP="00FB5F14" w:rsidRDefault="00FB5F14" w14:paraId="227A8298" w14:textId="77777777">
      <w:r w:rsidRPr="00C0077E">
        <w:rPr>
          <w:lang w:eastAsia="nb-NO"/>
        </w:rPr>
        <w:t xml:space="preserve">Benytter Leverandøren en underleverandør som medvirker direkte til leveransen i henhold til denne Avtalen, er Leverandøren fullt ut ansvarlig for utførelsen av disse oppgaver </w:t>
      </w:r>
      <w:r w:rsidRPr="00C0077E">
        <w:t>på samme måte som om Leverandøren selv stod for utførelsen.</w:t>
      </w:r>
      <w:r w:rsidR="007B1932">
        <w:rPr>
          <w:lang w:eastAsia="nb-NO"/>
        </w:rPr>
        <w:t xml:space="preserve"> </w:t>
      </w:r>
      <w:r w:rsidRPr="00C0077E">
        <w:t>Leverandørens underleverandører som er godkjent av Kunden fremgår av bilag 6.</w:t>
      </w:r>
    </w:p>
    <w:p w:rsidR="007B1932" w:rsidP="00FB5F14" w:rsidRDefault="007B1932" w14:paraId="4241A96F" w14:textId="77777777"/>
    <w:p w:rsidRPr="00C0077E" w:rsidR="00FB5F14" w:rsidP="00FB5F14" w:rsidRDefault="00326A90" w14:paraId="651C218D" w14:textId="50F0D5AA">
      <w:pPr>
        <w:rPr>
          <w:lang w:eastAsia="nb-NO"/>
        </w:rPr>
      </w:pPr>
      <w:r>
        <w:t xml:space="preserve">Programvareprodusent til standardprogramvare, hvor standardvilkår for vedlikehold av tredjeparts programvare er inntatt i </w:t>
      </w:r>
      <w:r w:rsidR="00E30FFC">
        <w:t xml:space="preserve">bilag 10, anses ikke som underleverandør. </w:t>
      </w:r>
    </w:p>
    <w:p w:rsidRPr="00C0077E" w:rsidR="00FB5F14" w:rsidP="00FB5F14" w:rsidRDefault="00FB5F14" w14:paraId="03400C99" w14:textId="77777777"/>
    <w:p w:rsidRPr="00C0077E" w:rsidR="00FB5F14" w:rsidP="00FB5F14" w:rsidRDefault="00FB5F14" w14:paraId="4B2FEC0C" w14:textId="77777777">
      <w:r w:rsidRPr="00C0077E">
        <w:t xml:space="preserve">Leverandøren kan ikke skifte ut underleverandører som medvirker direkte til leveransen uten skriftlig forhåndssamtykke fra Kunden med mindre annet er avtalt i bilag 6. </w:t>
      </w:r>
    </w:p>
    <w:p w:rsidRPr="00C0077E" w:rsidR="00FB5F14" w:rsidP="00FB5F14" w:rsidRDefault="00FB5F14" w14:paraId="087F777C" w14:textId="77777777"/>
    <w:p w:rsidRPr="00C0077E" w:rsidR="00FB5F14" w:rsidP="00FB5F14" w:rsidRDefault="00FB5F14" w14:paraId="1D17827A" w14:textId="77777777">
      <w:r w:rsidRPr="00C0077E">
        <w:t xml:space="preserve">Kunden kan uansett ikke nekte utskiftning uten saklig grunn. </w:t>
      </w:r>
    </w:p>
    <w:p w:rsidRPr="00C0077E" w:rsidR="00FB5F14" w:rsidP="00FB5F14" w:rsidRDefault="00FB5F14" w14:paraId="29F53F2A" w14:textId="77777777"/>
    <w:p w:rsidRPr="00C0077E" w:rsidR="00FB5F14" w:rsidP="00EF2FB3" w:rsidRDefault="00FB5F14" w14:paraId="4084F49E" w14:textId="77777777">
      <w:pPr>
        <w:pStyle w:val="Overskrift3"/>
      </w:pPr>
      <w:bookmarkStart w:name="_Toc111799229" w:id="425"/>
      <w:bookmarkStart w:name="_Toc175660360" w:id="426"/>
      <w:r w:rsidRPr="00C0077E">
        <w:t>Kundens bruk av tredjepart</w:t>
      </w:r>
      <w:bookmarkEnd w:id="425"/>
      <w:bookmarkEnd w:id="426"/>
    </w:p>
    <w:p w:rsidRPr="00C0077E" w:rsidR="00FB5F14" w:rsidP="00FB5F14" w:rsidRDefault="00FB5F14" w14:paraId="47A91A61" w14:textId="77777777">
      <w:pPr>
        <w:rPr>
          <w:lang w:eastAsia="nb-NO"/>
        </w:rPr>
      </w:pPr>
      <w:r w:rsidRPr="00C0077E">
        <w:t xml:space="preserve">Kunden kan fritt engasjere bistand fra tredjepart i forbindelse med utførelsen av sine oppgaver under denne Avtalen. </w:t>
      </w:r>
      <w:r w:rsidRPr="00C0077E">
        <w:rPr>
          <w:lang w:eastAsia="nb-NO"/>
        </w:rPr>
        <w:t xml:space="preserve">Kunden er fullt ut ansvarlig for utførelsen av disse oppgaver </w:t>
      </w:r>
      <w:r w:rsidRPr="00C0077E">
        <w:t>på samme måte som om Kunden selv stod for utførelsen.</w:t>
      </w:r>
      <w:r w:rsidRPr="00C0077E">
        <w:rPr>
          <w:lang w:eastAsia="nb-NO"/>
        </w:rPr>
        <w:t xml:space="preserve"> </w:t>
      </w:r>
    </w:p>
    <w:p w:rsidRPr="00C0077E" w:rsidR="00FB5F14" w:rsidP="00FB5F14" w:rsidRDefault="00FB5F14" w14:paraId="3D65D1EE" w14:textId="77777777"/>
    <w:p w:rsidRPr="00C0077E" w:rsidR="00FB5F14" w:rsidP="00FB5F14" w:rsidRDefault="00FB5F14" w14:paraId="0633775F" w14:textId="77777777">
      <w:r w:rsidRPr="00C0077E">
        <w:t xml:space="preserve">Kundens tredjeparter fremgår av bilag 6. Leverandøren skal varsles om Kundens skifte eller valg av nye tredjeparter. </w:t>
      </w:r>
    </w:p>
    <w:p w:rsidRPr="00C0077E" w:rsidR="00FB5F14" w:rsidP="00FB5F14" w:rsidRDefault="00FB5F14" w14:paraId="7F773E2A" w14:textId="77777777"/>
    <w:p w:rsidRPr="00C0077E" w:rsidR="00FB5F14" w:rsidP="00FB5F14" w:rsidRDefault="00FB5F14" w14:paraId="1C98DC7A" w14:textId="4D716F75">
      <w:pPr>
        <w:rPr>
          <w:rFonts w:cstheme="minorHAnsi"/>
        </w:rPr>
      </w:pPr>
      <w:r w:rsidRPr="00C0077E">
        <w:rPr>
          <w:rFonts w:cstheme="minorHAnsi"/>
        </w:rPr>
        <w:t>Leverandøren skal samarbeide med Kundens andre leverandører og tredjeparter, herunder eventuell driftsleverandør og leverandører av tredjeparts programvare som omfattes av vedlikeholdsavtalen</w:t>
      </w:r>
      <w:r w:rsidR="006E75CE">
        <w:rPr>
          <w:rFonts w:cstheme="minorHAnsi"/>
        </w:rPr>
        <w:t>, hvor dette er nødvendig for utførelse av denne Avtalen</w:t>
      </w:r>
      <w:r w:rsidRPr="00C0077E">
        <w:rPr>
          <w:rFonts w:cstheme="minorHAnsi"/>
        </w:rPr>
        <w:t>. Samhandlingen beskrives nærmere i samhandlingsplanen, jf. punkt 2.3.2.</w:t>
      </w:r>
    </w:p>
    <w:p w:rsidRPr="00C0077E" w:rsidR="00FB5F14" w:rsidP="00FB5F14" w:rsidRDefault="00FB5F14" w14:paraId="2F4EFAAE" w14:textId="77777777"/>
    <w:p w:rsidRPr="00C0077E" w:rsidR="00FB5F14" w:rsidP="00FB5F14" w:rsidRDefault="00FB5F14" w14:paraId="03F3AE32" w14:textId="77777777">
      <w:pPr>
        <w:tabs>
          <w:tab w:val="left" w:pos="0"/>
        </w:tabs>
      </w:pPr>
      <w:r w:rsidRPr="00C0077E">
        <w:t>Leverandøren er imidlertid fritatt for slike plikter hvis han sannsynliggjør at slikt samarbeid vil innebære en vesentlig ulempe for hans eksisterende underleverandører eller øvrige forretningsforbindelser eller kan påvise at dette medfører vesentlig forretningsmessig ulempe for Leverandøren.</w:t>
      </w:r>
    </w:p>
    <w:p w:rsidRPr="00C0077E" w:rsidR="00FB5F14" w:rsidP="00FB5F14" w:rsidRDefault="00FB5F14" w14:paraId="366E647E" w14:textId="77777777"/>
    <w:p w:rsidRPr="00C0077E" w:rsidR="00FB5F14" w:rsidP="00FB5F14" w:rsidRDefault="00FB5F14" w14:paraId="441215AF" w14:textId="77777777">
      <w:pPr>
        <w:pStyle w:val="Overskrift2"/>
      </w:pPr>
      <w:bookmarkStart w:name="_Toc111799230" w:id="427"/>
      <w:bookmarkStart w:name="_Toc372887571" w:id="428"/>
      <w:bookmarkStart w:name="_Toc175660361" w:id="429"/>
      <w:r w:rsidRPr="00C0077E">
        <w:t>Møter</w:t>
      </w:r>
      <w:bookmarkEnd w:id="427"/>
      <w:bookmarkEnd w:id="429"/>
    </w:p>
    <w:p w:rsidRPr="00C0077E" w:rsidR="00FB5F14" w:rsidP="00FB5F14" w:rsidRDefault="00FB5F14" w14:paraId="04D6A13C" w14:textId="77777777">
      <w:r w:rsidRPr="00C0077E">
        <w:t>Hvis en part finner det nødvendig, kan parten med minst 3 (tre) virkedagers varsel innkalle til møte med den annen part for å drøfte avtaleforholdet og måten avtaleforholdet blir gjennomført på.</w:t>
      </w:r>
    </w:p>
    <w:p w:rsidRPr="00C0077E" w:rsidR="00FB5F14" w:rsidP="00FB5F14" w:rsidRDefault="00FB5F14" w14:paraId="38F4394A" w14:textId="77777777"/>
    <w:p w:rsidRPr="00C0077E" w:rsidR="00FB5F14" w:rsidP="00FB5F14" w:rsidRDefault="00FB5F14" w14:paraId="0C469218" w14:textId="77777777">
      <w:r w:rsidRPr="00C0077E">
        <w:t>Annen frist og rutiner for møtene kan avtales i bilag 6.</w:t>
      </w:r>
    </w:p>
    <w:p w:rsidRPr="00C0077E" w:rsidR="00FB5F14" w:rsidP="00FB5F14" w:rsidRDefault="00FB5F14" w14:paraId="0A5F5DC4" w14:textId="77777777">
      <w:pPr>
        <w:rPr>
          <w:lang w:eastAsia="nb-NO"/>
        </w:rPr>
      </w:pPr>
    </w:p>
    <w:p w:rsidRPr="00C0077E" w:rsidR="00FB5F14" w:rsidP="00FB5F14" w:rsidRDefault="00FB5F14" w14:paraId="079CE0C7" w14:textId="77777777">
      <w:pPr>
        <w:pStyle w:val="Overskrift2"/>
      </w:pPr>
      <w:bookmarkStart w:name="_Toc208293704" w:id="430"/>
      <w:bookmarkStart w:name="_Toc213426344" w:id="431"/>
      <w:bookmarkStart w:name="_Toc422860179" w:id="432"/>
      <w:bookmarkStart w:name="_Toc423087569" w:id="433"/>
      <w:bookmarkStart w:name="_Toc105139717" w:id="434"/>
      <w:bookmarkStart w:name="_Toc175660362" w:id="435"/>
      <w:bookmarkEnd w:id="428"/>
      <w:r w:rsidRPr="00C0077E">
        <w:t>Lønns- og arbeidsvilkår</w:t>
      </w:r>
      <w:bookmarkEnd w:id="430"/>
      <w:bookmarkEnd w:id="431"/>
      <w:bookmarkEnd w:id="432"/>
      <w:bookmarkEnd w:id="433"/>
      <w:bookmarkEnd w:id="434"/>
      <w:bookmarkEnd w:id="435"/>
    </w:p>
    <w:p w:rsidRPr="00C0077E" w:rsidR="00FB5F14" w:rsidP="00EF2FB3" w:rsidRDefault="00FB5F14" w14:paraId="2867EB17" w14:textId="77777777">
      <w:pPr>
        <w:pStyle w:val="Overskrift3"/>
      </w:pPr>
      <w:bookmarkStart w:name="_Toc201048238" w:id="436"/>
      <w:bookmarkStart w:name="_Toc208293712" w:id="437"/>
      <w:bookmarkStart w:name="_Toc213426524" w:id="438"/>
      <w:bookmarkStart w:name="_Toc175660363" w:id="439"/>
      <w:r w:rsidRPr="00C0077E">
        <w:t>Generelt</w:t>
      </w:r>
      <w:bookmarkEnd w:id="439"/>
    </w:p>
    <w:p w:rsidRPr="00B60BD6" w:rsidR="00735764" w:rsidP="00735764" w:rsidRDefault="00735764" w14:paraId="1E6726FE" w14:textId="77777777">
      <w:r w:rsidRPr="00B60BD6">
        <w:t>For avtaler som omfattes av forskrift 8. februar 2008 nr. 112 om lønns- og arbeidsvilkår i offentlige kontrakter, gjelder følgende:</w:t>
      </w:r>
    </w:p>
    <w:p w:rsidRPr="00B60BD6" w:rsidR="00735764" w:rsidP="00735764" w:rsidRDefault="00735764" w14:paraId="764FA587" w14:textId="77777777"/>
    <w:p w:rsidRPr="00B60BD6" w:rsidR="00735764" w:rsidP="00735764" w:rsidRDefault="00735764" w14:paraId="688E2247" w14:textId="77777777">
      <w:pPr>
        <w:pStyle w:val="Listeavsnitt"/>
        <w:keepLines w:val="0"/>
        <w:widowControl/>
        <w:numPr>
          <w:ilvl w:val="0"/>
          <w:numId w:val="20"/>
        </w:numPr>
        <w:spacing w:line="240" w:lineRule="auto"/>
      </w:pPr>
      <w:r>
        <w:t>Leverandøren</w:t>
      </w:r>
      <w:r w:rsidRPr="00B60BD6">
        <w:t xml:space="preserve"> skal på områder dekket av forskrift om allmenngjort tariffavtale sørge for at egne og eventuelle underleverandørers ansatte som direkte medvirker til å oppfylle </w:t>
      </w:r>
      <w:r>
        <w:t>Leverandørens</w:t>
      </w:r>
      <w:r w:rsidRPr="00B60BD6">
        <w:t xml:space="preserve"> forpliktelser under denne avtalen, ikke har dårligere lønns- og arbeidsvilkår enn det som følger av forskriften som allmenngjør tariffavtalen. </w:t>
      </w:r>
    </w:p>
    <w:p w:rsidRPr="00B60BD6" w:rsidR="00735764" w:rsidP="00735764" w:rsidRDefault="00735764" w14:paraId="2FC5EFE9" w14:textId="77777777">
      <w:pPr>
        <w:pStyle w:val="Listeavsnitt"/>
        <w:keepLines w:val="0"/>
        <w:widowControl/>
        <w:numPr>
          <w:ilvl w:val="0"/>
          <w:numId w:val="20"/>
        </w:numPr>
        <w:spacing w:line="240" w:lineRule="auto"/>
      </w:pPr>
      <w:r w:rsidRPr="00B60BD6">
        <w:t xml:space="preserve">På områder som ikke er dekket av allmenngjort tariffavtale, skal </w:t>
      </w:r>
      <w:r>
        <w:t>Leverandøren</w:t>
      </w:r>
      <w:r w:rsidRPr="00B60BD6">
        <w:t xml:space="preserve"> sørge for at de samme ansatte ikke har dårligere lønns- og arbeidsvilkår enn </w:t>
      </w:r>
      <w:r w:rsidRPr="00B60BD6">
        <w:t xml:space="preserve">det som følger av gjeldende landsomfattende tariffavtale for den aktuelle bransje. </w:t>
      </w:r>
    </w:p>
    <w:p w:rsidRPr="00B60BD6" w:rsidR="00735764" w:rsidP="00735764" w:rsidRDefault="00735764" w14:paraId="5791899F" w14:textId="77777777"/>
    <w:p w:rsidRPr="00B60BD6" w:rsidR="00735764" w:rsidP="00735764" w:rsidRDefault="00735764" w14:paraId="055979A6" w14:textId="77777777">
      <w:r w:rsidRPr="00B60BD6">
        <w:t xml:space="preserve">Dette gjelder for arbeid utført i Norge. </w:t>
      </w:r>
    </w:p>
    <w:p w:rsidRPr="00B60BD6" w:rsidR="00735764" w:rsidP="00735764" w:rsidRDefault="00735764" w14:paraId="549C8376" w14:textId="77777777"/>
    <w:p w:rsidRPr="00B60BD6" w:rsidR="00735764" w:rsidP="00735764" w:rsidRDefault="00735764" w14:paraId="136C1B83" w14:textId="77777777">
      <w:r w:rsidRPr="00B60BD6">
        <w:t xml:space="preserve">Alle avtaler </w:t>
      </w:r>
      <w:r>
        <w:t>Leverandøren</w:t>
      </w:r>
      <w:r w:rsidRPr="00B60BD6">
        <w:t xml:space="preserve"> inngår, og som innebærer utførelse av arbeid som direkte medvirker til å oppfylle </w:t>
      </w:r>
      <w:r>
        <w:t>Leverandørens</w:t>
      </w:r>
      <w:r w:rsidRPr="00B60BD6">
        <w:t xml:space="preserve"> forpliktelser under denne avtalen, skal inneholde tilsvarende betingelser. </w:t>
      </w:r>
    </w:p>
    <w:p w:rsidRPr="00C0077E" w:rsidR="00FB5F14" w:rsidP="00FB5F14" w:rsidRDefault="00FB5F14" w14:paraId="6D2D5900" w14:textId="77777777"/>
    <w:p w:rsidRPr="00C0077E" w:rsidR="00FB5F14" w:rsidP="00EF2FB3" w:rsidRDefault="00FB5F14" w14:paraId="7FBC3C79" w14:textId="77777777">
      <w:pPr>
        <w:pStyle w:val="Overskrift3"/>
      </w:pPr>
      <w:bookmarkStart w:name="_Toc175660364" w:id="440"/>
      <w:r w:rsidRPr="00C0077E">
        <w:t>Dokumentasjon</w:t>
      </w:r>
      <w:bookmarkEnd w:id="440"/>
    </w:p>
    <w:p w:rsidRPr="00CD72D3" w:rsidR="00F56D89" w:rsidP="00F56D89" w:rsidRDefault="00F56D89" w14:paraId="6E85C9EC" w14:textId="77777777">
      <w:r>
        <w:t>Leverandøren</w:t>
      </w:r>
      <w:r w:rsidRPr="00CD72D3">
        <w:t xml:space="preserve"> skal på skriftlig forespørsel fra Kunden legge frem dokumentasjon om de lønns- og arbeidsvilkår som blir benyttet. Kunden og </w:t>
      </w:r>
      <w:r>
        <w:t>Leverandøren</w:t>
      </w:r>
      <w:r w:rsidRPr="00CD72D3">
        <w:t xml:space="preserve"> kan hver for seg kreve at opplysningene skal legges frem for en uavhengig tredjepart som </w:t>
      </w:r>
      <w:r>
        <w:t>Leverandøren</w:t>
      </w:r>
      <w:r w:rsidRPr="00CD72D3">
        <w:t xml:space="preserve"> har gitt i oppdrag å undersøke om kravene i denne bestemmelsen er oppfylt. </w:t>
      </w:r>
      <w:r>
        <w:t>Leverandøren</w:t>
      </w:r>
      <w:r w:rsidRPr="00CD72D3">
        <w:t xml:space="preserve"> kan kreve at tredjeparten skal ha undertegnet en erklæring om at opplysningene ikke vil bli benyttet for andre formål enn å sikre oppfyllelse av </w:t>
      </w:r>
      <w:r>
        <w:t>Leverandøren</w:t>
      </w:r>
      <w:r w:rsidRPr="00CD72D3">
        <w:t>s forpliktelse etter denne bestemmelsen. Dokumentasjonsplikten gjelder også underleverandører.</w:t>
      </w:r>
    </w:p>
    <w:p w:rsidRPr="00CD72D3" w:rsidR="00F56D89" w:rsidP="00F56D89" w:rsidRDefault="00F56D89" w14:paraId="1DA05A06" w14:textId="77777777"/>
    <w:p w:rsidRPr="00CD72D3" w:rsidR="00F56D89" w:rsidP="00F56D89" w:rsidRDefault="00F56D89" w14:paraId="2BAA5240" w14:textId="77777777">
      <w:r>
        <w:t>Leverandøren</w:t>
      </w:r>
      <w:r w:rsidRPr="00CD72D3">
        <w:t xml:space="preserve"> plikter </w:t>
      </w:r>
      <w:bookmarkStart w:name="_Hlk153542622" w:id="441"/>
      <w:r w:rsidRPr="00CD72D3">
        <w:t xml:space="preserve">på skriftlig forespørsel med en rimelig frist å dokumentere </w:t>
      </w:r>
      <w:bookmarkEnd w:id="441"/>
      <w:r w:rsidRPr="00CD72D3">
        <w:t xml:space="preserve">lønns- og arbeidsvilkårene for egne arbeidstakere, arbeidstakere hos eventuelle underleverandører (herunder innleide) som direkte medvirker til å oppfylle kontrakten. </w:t>
      </w:r>
    </w:p>
    <w:p w:rsidRPr="00CD72D3" w:rsidR="00F56D89" w:rsidP="00F56D89" w:rsidRDefault="00F56D89" w14:paraId="40223253" w14:textId="77777777">
      <w:pPr>
        <w:rPr>
          <w:rFonts w:eastAsia="Calibri" w:cstheme="minorHAnsi"/>
        </w:rPr>
      </w:pPr>
    </w:p>
    <w:p w:rsidRPr="00CD72D3" w:rsidR="00F56D89" w:rsidP="00F56D89" w:rsidRDefault="00F56D89" w14:paraId="7AF16228" w14:textId="77777777">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rsidRPr="002A6942" w:rsidR="00F56D89" w:rsidP="00F56D89" w:rsidRDefault="00F56D89" w14:paraId="194F87BA" w14:textId="77777777">
      <w:pPr>
        <w:rPr>
          <w:rFonts w:cstheme="minorHAnsi"/>
        </w:rPr>
      </w:pPr>
    </w:p>
    <w:p w:rsidRPr="002A6942" w:rsidR="00F56D89" w:rsidP="00F56D89" w:rsidRDefault="00F56D89" w14:paraId="1B16B354" w14:textId="77777777">
      <w:pPr>
        <w:rPr>
          <w:rFonts w:cstheme="minorHAnsi"/>
        </w:rPr>
      </w:pPr>
      <w:r w:rsidRPr="002A6942">
        <w:rPr>
          <w:rFonts w:cstheme="minorHAnsi"/>
        </w:rPr>
        <w:t xml:space="preserve">Hvis Leverandør eller underleverandør får pålegg fra Arbeidstilsynet som gjelder lønns- og/eller arbeidsvilkår, skal Leverandøren uten opphold informere Kunden ved kopi av pålegget. Hvis Leverandøren eller underleverandøren ikke utbedrer forholdene i pålegget innen Arbeidstilsynets frister, vil dette bli ansett som mislighold av kontrakten. </w:t>
      </w:r>
    </w:p>
    <w:p w:rsidRPr="00C0077E" w:rsidR="00FB5F14" w:rsidP="00FB5F14" w:rsidRDefault="00FB5F14" w14:paraId="47BA3C56" w14:textId="77777777"/>
    <w:p w:rsidRPr="00C0077E" w:rsidR="00FB5F14" w:rsidP="00EF2FB3" w:rsidRDefault="00FB5F14" w14:paraId="4EA97872" w14:textId="77777777">
      <w:pPr>
        <w:pStyle w:val="Overskrift3"/>
      </w:pPr>
      <w:bookmarkStart w:name="_Toc175660365" w:id="442"/>
      <w:bookmarkEnd w:id="436"/>
      <w:bookmarkEnd w:id="437"/>
      <w:bookmarkEnd w:id="438"/>
      <w:r w:rsidRPr="00C0077E">
        <w:t>Manglende oppfyllelse</w:t>
      </w:r>
      <w:bookmarkEnd w:id="442"/>
    </w:p>
    <w:p w:rsidRPr="00CD72D3" w:rsidR="002E1B9D" w:rsidP="002E1B9D" w:rsidRDefault="002E1B9D" w14:paraId="66E292BB" w14:textId="77777777">
      <w:pPr>
        <w:pStyle w:val="Ingenmellomrom"/>
        <w:rPr>
          <w:rFonts w:cstheme="minorHAnsi"/>
          <w:sz w:val="24"/>
          <w:szCs w:val="24"/>
        </w:rPr>
      </w:pPr>
      <w:r w:rsidRPr="00CD72D3">
        <w:rPr>
          <w:sz w:val="24"/>
          <w:szCs w:val="24"/>
        </w:rPr>
        <w:t xml:space="preserve">Ved brudd på kravene til lønns- og arbeidsvilkår, skal </w:t>
      </w:r>
      <w:r>
        <w:rPr>
          <w:sz w:val="24"/>
          <w:szCs w:val="24"/>
        </w:rPr>
        <w:t>Leverandøren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rsidRPr="00B60BD6" w:rsidR="002E1B9D" w:rsidP="002E1B9D" w:rsidRDefault="002E1B9D" w14:paraId="1D23F312" w14:textId="77777777">
      <w:pPr>
        <w:pStyle w:val="Ingenmellomrom"/>
        <w:rPr>
          <w:rFonts w:cstheme="minorHAnsi"/>
        </w:rPr>
      </w:pPr>
    </w:p>
    <w:p w:rsidRPr="009376B6" w:rsidR="002E1B9D" w:rsidP="002E1B9D" w:rsidRDefault="002E1B9D" w14:paraId="0730A992" w14:textId="77777777">
      <w:r w:rsidRPr="00B60BD6">
        <w:t xml:space="preserve">Dersom </w:t>
      </w:r>
      <w:r>
        <w:t>Leverandøren</w:t>
      </w:r>
      <w:r w:rsidRPr="00B60BD6">
        <w:t xml:space="preserve"> ikke oppfyller denne forpliktelsen, har Kunden rett til å holde tilbake deler av kontraktssummen, tilsvarende 2 (to) ganger innsparingen for </w:t>
      </w:r>
      <w:r>
        <w:t>Leverandøren</w:t>
      </w:r>
      <w:r w:rsidRPr="00B60BD6">
        <w:t xml:space="preserve">. </w:t>
      </w:r>
      <w:r w:rsidRPr="009376B6">
        <w:t>Tilbakeholdsretten opphører så snart retting etter foregående ledd er dokumentert.</w:t>
      </w:r>
    </w:p>
    <w:p w:rsidRPr="00B60BD6" w:rsidR="002E1B9D" w:rsidP="002E1B9D" w:rsidRDefault="002E1B9D" w14:paraId="70E60A12" w14:textId="77777777"/>
    <w:p w:rsidRPr="00B60BD6" w:rsidR="002E1B9D" w:rsidP="002E1B9D" w:rsidRDefault="002E1B9D" w14:paraId="441D520B" w14:textId="77777777">
      <w:r w:rsidRPr="00B60BD6">
        <w:t xml:space="preserve">Oppfyllelse av </w:t>
      </w:r>
      <w:r>
        <w:t>Leverandørens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Leverandørens</w:t>
      </w:r>
      <w:r w:rsidRPr="00B60BD6">
        <w:t xml:space="preserve"> og eventuelle underleverandørers forpliktelser.</w:t>
      </w:r>
    </w:p>
    <w:p w:rsidRPr="006773D7" w:rsidR="002E1B9D" w:rsidP="002E1B9D" w:rsidRDefault="002E1B9D" w14:paraId="33E1536D" w14:textId="77777777"/>
    <w:p w:rsidR="002E1B9D" w:rsidP="002E1B9D" w:rsidRDefault="002E1B9D" w14:paraId="664A57DC" w14:textId="77777777">
      <w:r w:rsidRPr="006773D7">
        <w:t>Nærmere presiseringer om gjennomføring av dette punkt 5.</w:t>
      </w:r>
      <w:r>
        <w:t>5</w:t>
      </w:r>
      <w:r w:rsidRPr="006773D7">
        <w:t xml:space="preserve"> kan avtales i bilag 6.</w:t>
      </w:r>
    </w:p>
    <w:p w:rsidRPr="00C0077E" w:rsidR="00FB5F14" w:rsidP="00FB5F14" w:rsidRDefault="00FB5F14" w14:paraId="085CEBCD" w14:textId="77777777">
      <w:pPr>
        <w:rPr>
          <w:rFonts w:cstheme="minorHAnsi"/>
        </w:rPr>
      </w:pPr>
    </w:p>
    <w:p w:rsidRPr="00C0077E" w:rsidR="00FB5F14" w:rsidP="00FB5F14" w:rsidRDefault="00FB5F14" w14:paraId="6FCEC939" w14:textId="77777777">
      <w:pPr>
        <w:pStyle w:val="Overskrift2"/>
      </w:pPr>
      <w:bookmarkStart w:name="_Toc39846043" w:id="443"/>
      <w:bookmarkStart w:name="_Toc59012471" w:id="444"/>
      <w:bookmarkStart w:name="_Ref66359469" w:id="445"/>
      <w:bookmarkStart w:name="_Ref66359497" w:id="446"/>
      <w:bookmarkStart w:name="_Toc90454407" w:id="447"/>
      <w:bookmarkStart w:name="_Toc377405388" w:id="448"/>
      <w:bookmarkStart w:name="_Toc385243656" w:id="449"/>
      <w:bookmarkStart w:name="_Toc111799236" w:id="450"/>
      <w:bookmarkStart w:name="_Toc175660366" w:id="451"/>
      <w:r w:rsidRPr="00C0077E">
        <w:t>Taushetsplikt</w:t>
      </w:r>
      <w:bookmarkEnd w:id="443"/>
      <w:bookmarkEnd w:id="444"/>
      <w:bookmarkEnd w:id="445"/>
      <w:bookmarkEnd w:id="446"/>
      <w:bookmarkEnd w:id="447"/>
      <w:bookmarkEnd w:id="451"/>
    </w:p>
    <w:p w:rsidRPr="00C0077E" w:rsidR="00FB5F14" w:rsidP="00FB5F14" w:rsidRDefault="00FB5F14" w14:paraId="6B0A80EC" w14:textId="77777777">
      <w:r w:rsidRPr="00C0077E">
        <w:t>Informasjon som Partene blir kjent med i forbindelse med Avtalen og gjennomføringen av Avtalen, skal behandles konfidensielt og ikke gjøres tilgjengelig for utenforstående uten samtykke fra den annen Part med mindre der ikke er en berettiget interesse som tilsier at informasjonen holdes hemmelig. Som utenforstående regnes alle som ikke har saklig behov for tilgang til informasjonen for å utføre sine oppgaver i henhold til Avtalen.</w:t>
      </w:r>
    </w:p>
    <w:p w:rsidRPr="00C0077E" w:rsidR="00FB5F14" w:rsidP="00FB5F14" w:rsidRDefault="00FB5F14" w14:paraId="0D00C943" w14:textId="77777777"/>
    <w:p w:rsidRPr="00C0077E" w:rsidR="00FB5F14" w:rsidP="00FB5F14" w:rsidRDefault="00FB5F14" w14:paraId="7235B5A0" w14:textId="77777777">
      <w:r w:rsidRPr="00C0077E">
        <w:t xml:space="preserve">Hvis Kunden er en offentlig virksomhet, er Kundens taushetsplikt etter denne bestemmelsen ikke mer omfattende enn det som følger av lov 10. februar 1967 om behandlingsmåten i forvaltningssaker (forvaltningsloven) eller tilsvarende sektorspesifikk regulering. </w:t>
      </w:r>
    </w:p>
    <w:p w:rsidRPr="00C0077E" w:rsidR="00FB5F14" w:rsidP="00FB5F14" w:rsidRDefault="00FB5F14" w14:paraId="1185B45D" w14:textId="77777777"/>
    <w:p w:rsidRPr="00C0077E" w:rsidR="00FB5F14" w:rsidP="00FB5F14" w:rsidRDefault="00FB5F14" w14:paraId="5165035D" w14:textId="77777777">
      <w:r w:rsidRPr="00C0077E">
        <w:t>Taushetsplikt etter denne bestemmelsen griper ikke inn i lovbestemt innsynsrett.</w:t>
      </w:r>
    </w:p>
    <w:p w:rsidRPr="00C0077E" w:rsidR="00FB5F14" w:rsidP="00FB5F14" w:rsidRDefault="00FB5F14" w14:paraId="2B3EEDBD" w14:textId="77777777"/>
    <w:p w:rsidRPr="00C0077E" w:rsidR="00FB5F14" w:rsidP="00FB5F14" w:rsidRDefault="00FB5F14" w14:paraId="2833352B" w14:textId="77777777">
      <w:r w:rsidRPr="00C0077E">
        <w:t>Taushetsplikten gjelder Partenes ansatte, underleverandører, og andre parter som handler på Partenes vegne eller medvirker i forbindelse med gjennomføring av Avtalen.</w:t>
      </w:r>
    </w:p>
    <w:p w:rsidRPr="00C0077E" w:rsidR="00FB5F14" w:rsidP="00FB5F14" w:rsidRDefault="00FB5F14" w14:paraId="4F8B6D5D" w14:textId="77777777"/>
    <w:p w:rsidRPr="00C0077E" w:rsidR="00FB5F14" w:rsidP="00FB5F14" w:rsidRDefault="00FB5F14" w14:paraId="32EF7236" w14:textId="0C691D4D">
      <w:r w:rsidRPr="00C0077E">
        <w:t>Taushetsplikten opphører fem (5) år etter Avtalens opphør, med mindre annet</w:t>
      </w:r>
      <w:r w:rsidR="0021381A">
        <w:t xml:space="preserve"> </w:t>
      </w:r>
      <w:r w:rsidR="00E54F4D">
        <w:t xml:space="preserve">er avtalt i bilag </w:t>
      </w:r>
      <w:r w:rsidR="00627DBE">
        <w:t>6, eller</w:t>
      </w:r>
      <w:r w:rsidRPr="00C0077E">
        <w:t xml:space="preserve"> følger av lov eller forskrift.</w:t>
      </w:r>
    </w:p>
    <w:p w:rsidRPr="00C0077E" w:rsidR="00FB5F14" w:rsidP="00FB5F14" w:rsidRDefault="00FB5F14" w14:paraId="26FD4AE6" w14:textId="77777777"/>
    <w:p w:rsidRPr="00C0077E" w:rsidR="00FB5F14" w:rsidP="00FB5F14" w:rsidRDefault="00FB5F14" w14:paraId="5E2F25C1" w14:textId="77777777">
      <w:pPr>
        <w:pStyle w:val="Overskrift2"/>
      </w:pPr>
      <w:bookmarkStart w:name="_Toc175660367" w:id="452"/>
      <w:r w:rsidRPr="00C0077E">
        <w:t>Skriftlighet</w:t>
      </w:r>
      <w:bookmarkEnd w:id="448"/>
      <w:bookmarkEnd w:id="449"/>
      <w:bookmarkEnd w:id="450"/>
      <w:bookmarkEnd w:id="452"/>
    </w:p>
    <w:p w:rsidRPr="00C0077E" w:rsidR="00FB5F14" w:rsidP="00FB5F14" w:rsidRDefault="00FB5F14" w14:paraId="51C852E6" w14:textId="3F7B3891">
      <w:r w:rsidRPr="00C0077E">
        <w:t>Alle varsler, krav eller andre meddelelser knyttet til denne avtalen skal gis skriftlig til den postadressen eller elektroniske adressen som er oppgitt i bilag 6 for den aktuelle type henvendelse.</w:t>
      </w:r>
      <w:r w:rsidR="00627DBE">
        <w:t xml:space="preserve"> </w:t>
      </w:r>
    </w:p>
    <w:p w:rsidRPr="00C0077E" w:rsidR="00FB5F14" w:rsidP="00FB5F14" w:rsidRDefault="00FB5F14" w14:paraId="0D213014" w14:textId="77777777">
      <w:pPr>
        <w:pStyle w:val="Overskrift1"/>
      </w:pPr>
      <w:bookmarkStart w:name="_Toc111799237" w:id="453"/>
      <w:bookmarkStart w:name="_Toc175660368" w:id="454"/>
      <w:r w:rsidRPr="00C0077E">
        <w:t>Vederlag og betalingsbetingelser</w:t>
      </w:r>
      <w:bookmarkEnd w:id="453"/>
      <w:bookmarkEnd w:id="454"/>
    </w:p>
    <w:p w:rsidRPr="00C0077E" w:rsidR="00FB5F14" w:rsidP="00FB5F14" w:rsidRDefault="00FB5F14" w14:paraId="4D3E1FAB" w14:textId="77777777">
      <w:pPr>
        <w:pStyle w:val="Overskrift2"/>
      </w:pPr>
      <w:bookmarkStart w:name="_Toc111799238" w:id="455"/>
      <w:bookmarkStart w:name="_Toc175660369" w:id="456"/>
      <w:r w:rsidRPr="00C0077E">
        <w:t>Vederlag</w:t>
      </w:r>
      <w:bookmarkEnd w:id="455"/>
      <w:bookmarkEnd w:id="456"/>
      <w:r w:rsidRPr="00C0077E">
        <w:t xml:space="preserve"> </w:t>
      </w:r>
    </w:p>
    <w:p w:rsidRPr="00C0077E" w:rsidR="00FB5F14" w:rsidP="00FB5F14" w:rsidRDefault="00FB5F14" w14:paraId="6351C9FF" w14:textId="77777777">
      <w:r w:rsidRPr="00C0077E">
        <w:t>Alle priser og nærmere betingelser for det vederlaget Kunden skal betale for Leveransen, fremgår av bilag 7.</w:t>
      </w:r>
    </w:p>
    <w:p w:rsidRPr="00C0077E" w:rsidR="00FB5F14" w:rsidP="00FB5F14" w:rsidRDefault="00FB5F14" w14:paraId="53BF2489" w14:textId="77777777"/>
    <w:p w:rsidRPr="00C0077E" w:rsidR="00FB5F14" w:rsidP="00FB5F14" w:rsidRDefault="00FB5F14" w14:paraId="66E980FF" w14:textId="36AB2333">
      <w:r w:rsidRPr="00C0077E">
        <w:t xml:space="preserve">Utlegg, inklusive reise- og diettkostnader, dekkes bare i den grad de er avtalt. </w:t>
      </w:r>
      <w:r w:rsidR="00E23FC1">
        <w:t>Hvis reise- og diettkostnader er avtalt dekket, skal dette spesifiseres særskilt</w:t>
      </w:r>
      <w:r w:rsidR="006246CE">
        <w:t xml:space="preserve"> og dekkes etter statens gjeldende satser hvis ikke andre satser er avtalt</w:t>
      </w:r>
      <w:r w:rsidRPr="00C0077E">
        <w:t>. Reisetid faktureres bare hvis det er avtalt i bilag 7.</w:t>
      </w:r>
    </w:p>
    <w:p w:rsidRPr="00C0077E" w:rsidR="00FB5F14" w:rsidP="00FB5F14" w:rsidRDefault="00FB5F14" w14:paraId="27069FB0" w14:textId="77777777">
      <w:r w:rsidRPr="00C0077E">
        <w:t xml:space="preserve"> </w:t>
      </w:r>
    </w:p>
    <w:p w:rsidRPr="00C0077E" w:rsidR="00FB5F14" w:rsidP="00FB5F14" w:rsidRDefault="00FB5F14" w14:paraId="4428EFBD" w14:textId="4E799D41">
      <w:r w:rsidRPr="00C0077E">
        <w:t>Med mindre annet er angitt i bilag 7, er alle priser oppgitt</w:t>
      </w:r>
      <w:r w:rsidR="00725742">
        <w:t xml:space="preserve"> i norske kroner,</w:t>
      </w:r>
      <w:r w:rsidRPr="00C0077E">
        <w:t xml:space="preserve"> eksklusive merverdiavgift, men inkluderer toll og eventuelle andre avgifter. </w:t>
      </w:r>
    </w:p>
    <w:p w:rsidRPr="00C0077E" w:rsidR="00FB5F14" w:rsidP="00FB5F14" w:rsidRDefault="00FB5F14" w14:paraId="71820677" w14:textId="77777777"/>
    <w:p w:rsidRPr="00C0077E" w:rsidR="00FB5F14" w:rsidP="00FB5F14" w:rsidRDefault="00FB5F14" w14:paraId="243EF726" w14:textId="77777777">
      <w:pPr>
        <w:rPr>
          <w:rFonts w:cstheme="minorHAnsi"/>
        </w:rPr>
      </w:pPr>
      <w:r w:rsidRPr="00C0077E">
        <w:rPr>
          <w:rFonts w:cstheme="minorHAnsi"/>
        </w:rPr>
        <w:t>Hvis det etter Leverandørens vurdering bør foretas vedlikehold og service som ikke er dekket av den inngåtte avtalen, skal samtykke til dette på forhånd innhentes hos Kunden hvis vedlikeholdet skal faktureres i tillegg til det vederlaget som er satt opp i avtalen.</w:t>
      </w:r>
    </w:p>
    <w:p w:rsidRPr="00C0077E" w:rsidR="00FB5F14" w:rsidP="00FB5F14" w:rsidRDefault="00FB5F14" w14:paraId="1E9C2048" w14:textId="77777777"/>
    <w:p w:rsidRPr="00C0077E" w:rsidR="00FB5F14" w:rsidP="00FB5F14" w:rsidRDefault="00FB5F14" w14:paraId="668F3BD3" w14:textId="77777777">
      <w:pPr>
        <w:pStyle w:val="Overskrift2"/>
      </w:pPr>
      <w:bookmarkStart w:name="_Toc111799239" w:id="457"/>
      <w:bookmarkStart w:name="_Toc175660370" w:id="458"/>
      <w:r w:rsidRPr="00C0077E">
        <w:t>Fakturering</w:t>
      </w:r>
      <w:bookmarkEnd w:id="457"/>
      <w:bookmarkEnd w:id="458"/>
      <w:r w:rsidRPr="00C0077E">
        <w:t xml:space="preserve"> </w:t>
      </w:r>
    </w:p>
    <w:p w:rsidRPr="00C0077E" w:rsidR="00FB5F14" w:rsidP="00FB5F14" w:rsidRDefault="00FB5F14" w14:paraId="1FF70D68" w14:textId="77777777">
      <w:pPr>
        <w:rPr>
          <w:rFonts w:cstheme="minorHAnsi"/>
        </w:rPr>
      </w:pPr>
      <w:r w:rsidRPr="00C0077E">
        <w:rPr>
          <w:rFonts w:cstheme="minorHAnsi"/>
        </w:rPr>
        <w:t>Løpende vederlag forfaller etter faktura per 30 (tretti) dager, første gang ikke tidligere enn 30 (tretti) dager etter at vedlikeholdsavtalen har trådt i kraft.</w:t>
      </w:r>
    </w:p>
    <w:p w:rsidRPr="00C0077E" w:rsidR="00FB5F14" w:rsidP="00FB5F14" w:rsidRDefault="00FB5F14" w14:paraId="63CA1D01" w14:textId="77777777">
      <w:pPr>
        <w:rPr>
          <w:rFonts w:cstheme="minorHAnsi"/>
        </w:rPr>
      </w:pPr>
    </w:p>
    <w:p w:rsidRPr="00C0077E" w:rsidR="00FB5F14" w:rsidP="00FB5F14" w:rsidRDefault="00FB5F14" w14:paraId="5BC7A17A" w14:textId="77777777">
      <w:pPr>
        <w:rPr>
          <w:rFonts w:cstheme="minorHAnsi"/>
        </w:rPr>
      </w:pPr>
      <w:r w:rsidRPr="00C0077E">
        <w:rPr>
          <w:rFonts w:cstheme="minorHAnsi"/>
        </w:rPr>
        <w:t>Hvis spesielle pris- og/eller betalingsvilkår skal gjelde for denne avtalen, skal det være oppgitt i bilag 7.</w:t>
      </w:r>
    </w:p>
    <w:p w:rsidRPr="00C0077E" w:rsidR="00FB5F14" w:rsidP="00FB5F14" w:rsidRDefault="00FB5F14" w14:paraId="148AB7AA" w14:textId="77777777"/>
    <w:p w:rsidRPr="00C0077E" w:rsidR="00FB5F14" w:rsidP="00FB5F14" w:rsidRDefault="00FB5F14" w14:paraId="28B4AF47" w14:textId="77777777">
      <w:r w:rsidRPr="00C0077E">
        <w:t>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rsidRPr="00C0077E" w:rsidR="00FB5F14" w:rsidP="00FB5F14" w:rsidRDefault="00FB5F14" w14:paraId="36B50B50" w14:textId="77777777"/>
    <w:p w:rsidRPr="00C0077E" w:rsidR="00FB5F14" w:rsidP="00FB5F14" w:rsidRDefault="00FB5F14" w14:paraId="5A7FD1B4" w14:textId="77777777">
      <w:pPr>
        <w:rPr>
          <w:rFonts w:cstheme="minorHAnsi"/>
        </w:rPr>
      </w:pPr>
      <w:r w:rsidRPr="00C0077E">
        <w:rPr>
          <w:rFonts w:cstheme="minorHAnsi"/>
        </w:rPr>
        <w:t>Er Kunden en offentlig virksomhet, er det et krav at Leverandøren bruker elektronisk faktura i godkjent standardformat i henhold til forskrift av 2. april 2019 om elektronisk faktura i offentlige anskaffelser.</w:t>
      </w:r>
    </w:p>
    <w:p w:rsidRPr="00C0077E" w:rsidR="00FB5F14" w:rsidP="00FB5F14" w:rsidRDefault="00FB5F14" w14:paraId="749CD7D4" w14:textId="77777777">
      <w:pPr>
        <w:rPr>
          <w:rFonts w:cstheme="minorHAnsi"/>
        </w:rPr>
      </w:pPr>
    </w:p>
    <w:p w:rsidRPr="00C0077E" w:rsidR="00FB5F14" w:rsidP="00FB5F14" w:rsidRDefault="00FB5F14" w14:paraId="4010E05E" w14:textId="77777777">
      <w:pPr>
        <w:rPr>
          <w:rFonts w:cstheme="minorHAnsi"/>
        </w:rPr>
      </w:pPr>
      <w:r w:rsidRPr="00C0077E">
        <w:rPr>
          <w:rFonts w:cstheme="minorHAnsi"/>
        </w:rPr>
        <w:t>Etterkommer Leverandøren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rsidRPr="00C0077E" w:rsidR="00FB5F14" w:rsidP="00FB5F14" w:rsidRDefault="00FB5F14" w14:paraId="627C55D5" w14:textId="77777777">
      <w:pPr>
        <w:rPr>
          <w:rFonts w:cstheme="minorHAnsi"/>
        </w:rPr>
      </w:pPr>
    </w:p>
    <w:p w:rsidRPr="00C0077E" w:rsidR="00FB5F14" w:rsidP="00FB5F14" w:rsidRDefault="00FB5F14" w14:paraId="56F5A47E" w14:textId="77777777">
      <w:pPr>
        <w:rPr>
          <w:rFonts w:cstheme="minorHAnsi"/>
        </w:rPr>
      </w:pPr>
      <w:r w:rsidRPr="00C0077E">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rsidRPr="00C0077E" w:rsidR="00FB5F14" w:rsidP="00FB5F14" w:rsidRDefault="00FB5F14" w14:paraId="28B466FE" w14:textId="77777777">
      <w:pPr>
        <w:ind w:firstLine="709"/>
      </w:pPr>
    </w:p>
    <w:p w:rsidRPr="00C0077E" w:rsidR="00FB5F14" w:rsidP="00FB5F14" w:rsidRDefault="00FB5F14" w14:paraId="2BDFE35C" w14:textId="77777777">
      <w:pPr>
        <w:rPr>
          <w:rFonts w:cstheme="minorHAnsi"/>
        </w:rPr>
      </w:pPr>
      <w:r w:rsidRPr="00C0077E">
        <w:rPr>
          <w:rFonts w:cstheme="minorHAnsi"/>
        </w:rPr>
        <w:t>Leverandøren må selv bære eventuelle kostnader knyttet til elektronisk faktura.</w:t>
      </w:r>
    </w:p>
    <w:p w:rsidRPr="00C0077E" w:rsidR="00FB5F14" w:rsidP="00FB5F14" w:rsidRDefault="00FB5F14" w14:paraId="47220608" w14:textId="77777777"/>
    <w:p w:rsidRPr="00C0077E" w:rsidR="00FB5F14" w:rsidP="00FB5F14" w:rsidRDefault="00FB5F14" w14:paraId="7F4E30ED" w14:textId="77777777">
      <w:r w:rsidRPr="00C0077E">
        <w:t>Betalingsplan og øvrige betalingsvilkår fremgår av bilag 7.</w:t>
      </w:r>
    </w:p>
    <w:p w:rsidRPr="00C0077E" w:rsidR="00FB5F14" w:rsidP="00FB5F14" w:rsidRDefault="00FB5F14" w14:paraId="75B7F3FF" w14:textId="77777777"/>
    <w:p w:rsidRPr="00C0077E" w:rsidR="00FB5F14" w:rsidP="00FB5F14" w:rsidRDefault="00FB5F14" w14:paraId="2D18803D" w14:textId="77777777">
      <w:pPr>
        <w:pStyle w:val="Overskrift2"/>
      </w:pPr>
      <w:bookmarkStart w:name="_Toc111799240" w:id="459"/>
      <w:bookmarkStart w:name="_Toc175660371" w:id="460"/>
      <w:r w:rsidRPr="00C0077E">
        <w:t>Forsinkelsesrenter</w:t>
      </w:r>
      <w:bookmarkEnd w:id="459"/>
      <w:bookmarkEnd w:id="460"/>
    </w:p>
    <w:p w:rsidRPr="00C0077E" w:rsidR="00FB5F14" w:rsidP="00FB5F14" w:rsidRDefault="00FB5F14" w14:paraId="1FFC6EB7" w14:textId="77777777">
      <w:r w:rsidRPr="00C0077E">
        <w:t>Hvis Kunden ikke betaler til avtalt tid, har Leverandøren krav på rente av det beløp som er forfalt til betaling, i henhold til lov 17. desember 1976 nr. 100 om renter ved forsinket betaling m.m. (forsinkelsesrenteloven).</w:t>
      </w:r>
    </w:p>
    <w:p w:rsidRPr="00C0077E" w:rsidR="00FB5F14" w:rsidP="00FB5F14" w:rsidRDefault="00FB5F14" w14:paraId="3230320E" w14:textId="77777777"/>
    <w:p w:rsidRPr="00C0077E" w:rsidR="00FB5F14" w:rsidP="00FB5F14" w:rsidRDefault="00FB5F14" w14:paraId="7DFD192D" w14:textId="77777777">
      <w:pPr>
        <w:pStyle w:val="Overskrift2"/>
      </w:pPr>
      <w:bookmarkStart w:name="_Toc111799241" w:id="461"/>
      <w:bookmarkStart w:name="_Toc175660372" w:id="462"/>
      <w:r w:rsidRPr="00C0077E">
        <w:t>Betalingsmislighold</w:t>
      </w:r>
      <w:bookmarkEnd w:id="461"/>
      <w:bookmarkEnd w:id="462"/>
    </w:p>
    <w:p w:rsidRPr="00C0077E" w:rsidR="00FB5F14" w:rsidP="00FB5F14" w:rsidRDefault="00FB5F14" w14:paraId="71BBC83C" w14:textId="77777777">
      <w:r w:rsidRPr="00C0077E">
        <w:t>Hvis forfalt vederlag med tillegg av forsinkelsesrenter ikke er betalt innen 30 (tretti) dager fra forfall, kan Leverandøren sende skriftlig varsel til Kunden om at avtalen vil bli hevet dersom oppgjør ikke er skjedd innen 60 (seksti) dager etter at varselet er mottatt.</w:t>
      </w:r>
    </w:p>
    <w:p w:rsidRPr="00C0077E" w:rsidR="00FB5F14" w:rsidP="00FB5F14" w:rsidRDefault="00FB5F14" w14:paraId="4BFD8D6C" w14:textId="77777777"/>
    <w:p w:rsidRPr="00C0077E" w:rsidR="00FB5F14" w:rsidP="00FB5F14" w:rsidRDefault="00FB5F14" w14:paraId="59274A2A" w14:textId="77777777">
      <w:r w:rsidRPr="00C0077E">
        <w:t>Heving kan ikke skje hvis Kunden gjør opp forfalt vederlag med tillegg av forsinkelsesrenter innen fristens utløp.</w:t>
      </w:r>
    </w:p>
    <w:p w:rsidRPr="00C0077E" w:rsidR="00FB5F14" w:rsidP="00FB5F14" w:rsidRDefault="00FB5F14" w14:paraId="5355169B" w14:textId="77777777"/>
    <w:p w:rsidRPr="00C0077E" w:rsidR="00FB5F14" w:rsidP="00FB5F14" w:rsidRDefault="00FB5F14" w14:paraId="025120FD" w14:textId="77777777">
      <w:pPr>
        <w:pStyle w:val="Overskrift2"/>
      </w:pPr>
      <w:bookmarkStart w:name="_Toc111799242" w:id="463"/>
      <w:bookmarkStart w:name="_Toc175660373" w:id="464"/>
      <w:r w:rsidRPr="00C0077E">
        <w:t>Prisendringer</w:t>
      </w:r>
      <w:bookmarkEnd w:id="463"/>
      <w:bookmarkEnd w:id="464"/>
    </w:p>
    <w:p w:rsidRPr="00C0077E" w:rsidR="00FB5F14" w:rsidP="00EF2FB3" w:rsidRDefault="00FB5F14" w14:paraId="7D6B33DE" w14:textId="77777777">
      <w:pPr>
        <w:pStyle w:val="Overskrift3"/>
      </w:pPr>
      <w:bookmarkStart w:name="_Toc111799243" w:id="465"/>
      <w:bookmarkStart w:name="_Toc175660374" w:id="466"/>
      <w:r w:rsidRPr="00C0077E">
        <w:t>Indeksregulering</w:t>
      </w:r>
      <w:bookmarkEnd w:id="465"/>
      <w:bookmarkEnd w:id="466"/>
    </w:p>
    <w:p w:rsidRPr="00C0077E" w:rsidR="00FB5F14" w:rsidP="00FB5F14" w:rsidRDefault="00FB5F14" w14:paraId="14B1C111" w14:textId="11E91F86">
      <w:r w:rsidRPr="00C0077E">
        <w:t>Timepris for tjenester</w:t>
      </w:r>
      <w:r w:rsidR="00D04BD1">
        <w:t>, løpende vederlag</w:t>
      </w:r>
      <w:r w:rsidR="00F3726D">
        <w:t xml:space="preserve"> og andre priser</w:t>
      </w:r>
      <w:r w:rsidRPr="00C0077E">
        <w:t xml:space="preserve"> kan endres ved hvert årsskifte tilsvarende økningen i Statistisk sentralbyrås konsumprisindeks (</w:t>
      </w:r>
      <w:r w:rsidR="008B4310">
        <w:t>hovedindeksen</w:t>
      </w:r>
      <w:r w:rsidRPr="00C0077E">
        <w:t>), første gang med utgangspunkt i indeksen for den måned avtalen ble inngått, med mindre annen indeks er avtalt i bilag 7.</w:t>
      </w:r>
    </w:p>
    <w:p w:rsidRPr="00C0077E" w:rsidR="00FB5F14" w:rsidP="00FB5F14" w:rsidRDefault="00FB5F14" w14:paraId="0248657F" w14:textId="77777777"/>
    <w:p w:rsidRPr="00C0077E" w:rsidR="00FB5F14" w:rsidP="00EF2FB3" w:rsidRDefault="00FB5F14" w14:paraId="2E6A7515" w14:textId="77777777">
      <w:pPr>
        <w:pStyle w:val="Overskrift3"/>
      </w:pPr>
      <w:bookmarkStart w:name="_Toc111799244" w:id="467"/>
      <w:bookmarkStart w:name="_Toc175660375" w:id="468"/>
      <w:r w:rsidRPr="00C0077E">
        <w:t>Endring av offentlige avgifter</w:t>
      </w:r>
      <w:bookmarkEnd w:id="467"/>
      <w:bookmarkEnd w:id="468"/>
    </w:p>
    <w:p w:rsidRPr="00C0077E" w:rsidR="00FB5F14" w:rsidP="00FB5F14" w:rsidRDefault="00FB5F14" w14:paraId="451A6618" w14:textId="77777777">
      <w:r w:rsidRPr="00C0077E">
        <w:t xml:space="preserve">Leverandørens priser kan også endres i den utstrekning regler eller vedtak for offentlige avgifter endres med virkning for Leverandørens vederlag eller kostnader. </w:t>
      </w:r>
      <w:bookmarkStart w:name="_Toc382559637" w:id="469"/>
      <w:bookmarkStart w:name="_Toc382559838" w:id="470"/>
      <w:bookmarkStart w:name="_Toc382560155" w:id="471"/>
      <w:bookmarkStart w:name="_Toc382564544" w:id="472"/>
      <w:bookmarkStart w:name="_Toc382571669" w:id="473"/>
      <w:bookmarkStart w:name="_Toc382712427" w:id="474"/>
      <w:bookmarkStart w:name="_Toc382719194" w:id="475"/>
      <w:bookmarkStart w:name="_Toc382883322" w:id="476"/>
      <w:bookmarkStart w:name="_Toc382888959" w:id="477"/>
      <w:bookmarkStart w:name="_Toc382889096" w:id="478"/>
      <w:bookmarkStart w:name="_Toc382890422" w:id="479"/>
      <w:bookmarkStart w:name="_Toc385664218" w:id="480"/>
      <w:bookmarkStart w:name="_Toc385815768" w:id="481"/>
      <w:bookmarkStart w:name="_Toc387825685" w:id="482"/>
      <w:bookmarkStart w:name="_Toc434131334" w:id="483"/>
      <w:bookmarkStart w:name="_Toc27205355" w:id="484"/>
      <w:r w:rsidRPr="00C0077E">
        <w:t>Leverandøren må fremme og dokumentere kravet skriftlig.</w:t>
      </w:r>
    </w:p>
    <w:p w:rsidRPr="00C0077E" w:rsidR="00FB5F14" w:rsidP="00FB5F14" w:rsidRDefault="00FB5F14" w14:paraId="20CB91CB" w14:textId="77777777">
      <w:pPr>
        <w:pStyle w:val="Overskrift1"/>
      </w:pPr>
      <w:bookmarkStart w:name="_Toc98818319" w:id="485"/>
      <w:bookmarkStart w:name="_Toc129506330" w:id="486"/>
      <w:bookmarkStart w:name="_Toc134700194" w:id="487"/>
      <w:bookmarkStart w:name="_Toc136153061" w:id="488"/>
      <w:bookmarkStart w:name="_Toc136170732" w:id="489"/>
      <w:bookmarkStart w:name="_Toc111799245" w:id="490"/>
      <w:bookmarkStart w:name="_Toc347667026" w:id="491"/>
      <w:bookmarkStart w:name="_Toc347830696" w:id="492"/>
      <w:bookmarkStart w:name="_Toc347831285" w:id="493"/>
      <w:bookmarkStart w:name="_Toc382559572" w:id="494"/>
      <w:bookmarkStart w:name="_Toc382559776" w:id="495"/>
      <w:bookmarkStart w:name="_Toc382560093" w:id="496"/>
      <w:bookmarkStart w:name="_Toc382564476" w:id="497"/>
      <w:bookmarkStart w:name="_Toc382571600" w:id="498"/>
      <w:bookmarkStart w:name="_Toc382712358" w:id="499"/>
      <w:bookmarkStart w:name="_Toc382719122" w:id="500"/>
      <w:bookmarkStart w:name="_Toc382883253" w:id="501"/>
      <w:bookmarkStart w:name="_Toc382888887" w:id="502"/>
      <w:bookmarkStart w:name="_Toc382889024" w:id="503"/>
      <w:bookmarkStart w:name="_Toc382890349" w:id="504"/>
      <w:bookmarkStart w:name="_Toc385664146" w:id="505"/>
      <w:bookmarkStart w:name="_Toc385815697" w:id="506"/>
      <w:bookmarkStart w:name="_Toc387825614" w:id="507"/>
      <w:bookmarkStart w:name="_Toc434131283" w:id="508"/>
      <w:bookmarkStart w:name="_Toc27205295" w:id="509"/>
      <w:bookmarkStart w:name="_Toc52089991" w:id="510"/>
      <w:bookmarkStart w:name="_Toc175660376" w:id="511"/>
      <w:r w:rsidRPr="00C0077E">
        <w:t>Eksterne rettslige krav, personvern og sikkerhet</w:t>
      </w:r>
      <w:bookmarkEnd w:id="485"/>
      <w:bookmarkEnd w:id="486"/>
      <w:bookmarkEnd w:id="487"/>
      <w:bookmarkEnd w:id="488"/>
      <w:bookmarkEnd w:id="489"/>
      <w:bookmarkEnd w:id="490"/>
      <w:bookmarkEnd w:id="511"/>
    </w:p>
    <w:p w:rsidRPr="00C0077E" w:rsidR="00FB5F14" w:rsidP="00FB5F14" w:rsidRDefault="00FB5F14" w14:paraId="3CA4E1E0" w14:textId="77777777">
      <w:pPr>
        <w:pStyle w:val="Overskrift2"/>
      </w:pPr>
      <w:bookmarkStart w:name="_Toc111799246" w:id="512"/>
      <w:bookmarkStart w:name="_Toc175660377" w:id="513"/>
      <w:r w:rsidRPr="00C0077E">
        <w:t>Eksterne rettslige krav og tiltak generelt</w:t>
      </w:r>
      <w:bookmarkEnd w:id="512"/>
      <w:bookmarkEnd w:id="513"/>
    </w:p>
    <w:p w:rsidRPr="00C0077E" w:rsidR="00FB5F14" w:rsidP="00FB5F14" w:rsidRDefault="00FB5F14" w14:paraId="1C7A3302" w14:textId="77777777">
      <w:r w:rsidRPr="00C0077E">
        <w:t>Kunden skal i bilag 1 identifisere hvilke rettslige eller partsspesifikke krav som har relevans for inngåelse og gjennomføring av denne avtalen. Det er herunder Kundens ansvar å konkretisere relevante funksjonelle og sikkerhetsmessige krav for leveransen i bilag 1.</w:t>
      </w:r>
    </w:p>
    <w:p w:rsidRPr="00C0077E" w:rsidR="00FB5F14" w:rsidP="00FB5F14" w:rsidRDefault="00FB5F14" w14:paraId="17038508" w14:textId="77777777"/>
    <w:p w:rsidRPr="00C0077E" w:rsidR="00FB5F14" w:rsidP="00FB5F14" w:rsidRDefault="00FB5F14" w14:paraId="7D134B4F" w14:textId="77777777">
      <w:r w:rsidRPr="00C0077E">
        <w:t xml:space="preserve">Leverandøren skal i bilag 2 beskrive hvordan Leverandøren ivaretar disse kravene gjennom sin løsning. </w:t>
      </w:r>
    </w:p>
    <w:p w:rsidRPr="00C0077E" w:rsidR="00FB5F14" w:rsidP="00FB5F14" w:rsidRDefault="00FB5F14" w14:paraId="683D19DF" w14:textId="77777777"/>
    <w:p w:rsidRPr="00C0077E" w:rsidR="00FB5F14" w:rsidP="00FB5F14" w:rsidRDefault="00FB5F14" w14:paraId="0B1669BD" w14:textId="77777777">
      <w:r w:rsidRPr="00C0077E">
        <w:t xml:space="preserve">Hver av partene har ansvar for å følge opp sine respektive plikter i henhold til slike rettslige krav. </w:t>
      </w:r>
    </w:p>
    <w:p w:rsidRPr="00C0077E" w:rsidR="00FB5F14" w:rsidP="00FB5F14" w:rsidRDefault="00FB5F14" w14:paraId="75E33672" w14:textId="77777777"/>
    <w:p w:rsidRPr="00C0077E" w:rsidR="00FB5F14" w:rsidP="00FB5F14" w:rsidRDefault="00FB5F14" w14:paraId="28ACBBDC" w14:textId="77777777">
      <w:r w:rsidRPr="00C0077E">
        <w:t xml:space="preserve">Hver av partene dekker i utgangspunktet kostnadene ved å følge rettslige krav som gjelder parten selv, og partens virksomhet. Ved endringer i rettslige krav eller </w:t>
      </w:r>
      <w:r w:rsidRPr="00C0077E">
        <w:t>myndighetskrav som angår Kundens virksomhet, og som medfører behov for endringer i leveransen etter avtaleinngåelsen, dekkes kostnadene ved endringene og merarbeidet av Kunden, jf. kapittel 3.</w:t>
      </w:r>
    </w:p>
    <w:p w:rsidRPr="00C0077E" w:rsidR="00FB5F14" w:rsidP="00FB5F14" w:rsidRDefault="00FB5F14" w14:paraId="05AFB7EC" w14:textId="77777777"/>
    <w:p w:rsidRPr="00C0077E" w:rsidR="00FB5F14" w:rsidP="00D5586B" w:rsidRDefault="00FB5F14" w14:paraId="5A2B0DE1" w14:textId="2CEAC96C">
      <w:pPr>
        <w:pStyle w:val="Overskrift2"/>
      </w:pPr>
      <w:bookmarkStart w:name="_Toc507581776" w:id="514"/>
      <w:bookmarkStart w:name="_Toc111799247" w:id="515"/>
      <w:bookmarkStart w:name="_Toc175660378" w:id="516"/>
      <w:r w:rsidRPr="00C0077E">
        <w:t>Informasjonssikkerhet</w:t>
      </w:r>
      <w:bookmarkEnd w:id="514"/>
      <w:bookmarkEnd w:id="515"/>
      <w:bookmarkEnd w:id="516"/>
    </w:p>
    <w:p w:rsidRPr="00C0077E" w:rsidR="00FB5F14" w:rsidP="00FB5F14" w:rsidRDefault="00FB5F14" w14:paraId="40C05F7C" w14:textId="038EA76E">
      <w:r w:rsidRPr="00C0077E">
        <w:t>Leverandøren skal iverksette forholdsmessige tiltak for å ivareta krav til informasjonssikkerhet i forbindelse med</w:t>
      </w:r>
      <w:r w:rsidR="008B40AD">
        <w:t xml:space="preserve"> sin</w:t>
      </w:r>
      <w:r w:rsidRPr="00C0077E">
        <w:t xml:space="preserve"> gjennomføring av denne Avtalen.</w:t>
      </w:r>
    </w:p>
    <w:p w:rsidR="008E000C" w:rsidP="00FB5F14" w:rsidRDefault="00FB5F14" w14:paraId="14012FB9" w14:textId="77777777">
      <w:r w:rsidRPr="00C0077E">
        <w:t>Dette innebærer at Leverandøren skal iverksette forholdsmessige tiltak for å sikre konfidensialitet av Kundens data, samt iverksette tiltak for å sikre</w:t>
      </w:r>
      <w:r w:rsidR="00A808E4">
        <w:t xml:space="preserve"> mot utilsiktet innsyn i data eller at data </w:t>
      </w:r>
      <w:r w:rsidRPr="00C0077E">
        <w:t xml:space="preserve">kommer på avveie. </w:t>
      </w:r>
      <w:r w:rsidR="00F86948">
        <w:t xml:space="preserve">Som utilsiktet innsyn anses også tilgang fra ansatte hos Leverandøren eller andre som ikke har behov for tilgang til dataene i sitt arbeid for Kunden. </w:t>
      </w:r>
    </w:p>
    <w:p w:rsidR="008E000C" w:rsidP="00FB5F14" w:rsidRDefault="008E000C" w14:paraId="1D1ABE49" w14:textId="77777777"/>
    <w:p w:rsidRPr="00C0077E" w:rsidR="00FB5F14" w:rsidP="00FB5F14" w:rsidRDefault="00FB5F14" w14:paraId="2F1BDD5B" w14:textId="5E133993">
      <w:r w:rsidRPr="00C0077E">
        <w:t>Leverandøren skal iverksette forholdsmessige tiltak</w:t>
      </w:r>
      <w:r w:rsidR="00CC4F3F">
        <w:t xml:space="preserve"> som gjør at Leverandøren ved gjennomføring av sine leveransen ikke utilsiktet endrer </w:t>
      </w:r>
      <w:r w:rsidR="00602B12">
        <w:t>eller</w:t>
      </w:r>
      <w:r w:rsidR="00CC4F3F">
        <w:t xml:space="preserve"> sletter</w:t>
      </w:r>
      <w:r w:rsidR="000B42D7">
        <w:t xml:space="preserve"> data i Kundens systemer</w:t>
      </w:r>
      <w:r w:rsidR="00602B12">
        <w:t>,</w:t>
      </w:r>
      <w:r w:rsidR="000B42D7">
        <w:t xml:space="preserve"> samt ikke øke</w:t>
      </w:r>
      <w:r w:rsidR="00602B12">
        <w:t>r</w:t>
      </w:r>
      <w:r w:rsidR="000B42D7">
        <w:t xml:space="preserve"> risikoen for angrep av virus og annen skadevoldende programvare i disse systemene.</w:t>
      </w:r>
    </w:p>
    <w:p w:rsidRPr="00C0077E" w:rsidR="00FB5F14" w:rsidP="00FB5F14" w:rsidRDefault="00FB5F14" w14:paraId="5B07C692" w14:textId="77777777"/>
    <w:p w:rsidRPr="00C0077E" w:rsidR="00FB5F14" w:rsidP="00FB5F14" w:rsidRDefault="00602B12" w14:paraId="5459B910" w14:textId="17DC85E7">
      <w:r>
        <w:t xml:space="preserve">I den utstrekning Leverandøren gir underleverandører tilgang til Kundens data, skal Leverandøren sørge for at det etableres tilsvarende forpliktelse for disse som </w:t>
      </w:r>
      <w:r w:rsidR="00D033B3">
        <w:t xml:space="preserve">det som følger av denne bestemmelsen. </w:t>
      </w:r>
    </w:p>
    <w:p w:rsidRPr="00C0077E" w:rsidR="00FB5F14" w:rsidP="00FB5F14" w:rsidRDefault="00FB5F14" w14:paraId="111D757B" w14:textId="77777777"/>
    <w:p w:rsidR="00FB5F14" w:rsidP="00FB5F14" w:rsidRDefault="00FB5F14" w14:paraId="40A23B73" w14:textId="692F359D">
      <w:r w:rsidRPr="00C0077E">
        <w:t>Har Kunden nærmere krav til hvordan informasjonssikkerheten skal ivaretas fra Leverandørens side, har Kunden angitt dette i bilag 1.</w:t>
      </w:r>
    </w:p>
    <w:p w:rsidRPr="00C0077E" w:rsidR="008118BD" w:rsidP="00FB5F14" w:rsidRDefault="008118BD" w14:paraId="5D9F68F4" w14:textId="77777777"/>
    <w:p w:rsidRPr="00C0077E" w:rsidR="00FB5F14" w:rsidP="00FB5F14" w:rsidRDefault="00FB5F14" w14:paraId="2ACF7B67" w14:textId="77777777">
      <w:pPr>
        <w:pStyle w:val="Overskrift2"/>
      </w:pPr>
      <w:bookmarkStart w:name="_Toc507581777" w:id="517"/>
      <w:bookmarkStart w:name="_Toc111799250" w:id="518"/>
      <w:bookmarkStart w:name="_Toc175660379" w:id="519"/>
      <w:r w:rsidRPr="00C0077E">
        <w:t>Personopplysninger</w:t>
      </w:r>
      <w:bookmarkEnd w:id="517"/>
      <w:bookmarkEnd w:id="518"/>
      <w:bookmarkEnd w:id="519"/>
    </w:p>
    <w:p w:rsidRPr="00C0077E" w:rsidR="00FB5F14" w:rsidP="00EF2FB3" w:rsidRDefault="00FB5F14" w14:paraId="74BDE2F9" w14:textId="77777777">
      <w:pPr>
        <w:pStyle w:val="Overskrift3"/>
      </w:pPr>
      <w:bookmarkStart w:name="_Toc59012498" w:id="520"/>
      <w:bookmarkStart w:name="_Toc68639211" w:id="521"/>
      <w:bookmarkStart w:name="_Toc111799251" w:id="522"/>
      <w:bookmarkStart w:name="_Toc175660380" w:id="523"/>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r w:rsidRPr="00C0077E">
        <w:t>Plikt til å inngå databehandleravtale</w:t>
      </w:r>
      <w:bookmarkEnd w:id="520"/>
      <w:bookmarkEnd w:id="521"/>
      <w:bookmarkEnd w:id="522"/>
      <w:bookmarkEnd w:id="523"/>
    </w:p>
    <w:p w:rsidRPr="00C0077E" w:rsidR="00FB5F14" w:rsidP="00FB5F14" w:rsidRDefault="00FB5F14" w14:paraId="33B97261" w14:textId="77777777">
      <w:pPr>
        <w:rPr>
          <w:rFonts w:cstheme="minorHAnsi"/>
        </w:rPr>
      </w:pPr>
      <w:r w:rsidRPr="00C0077E">
        <w:rPr>
          <w:rFonts w:cstheme="minorHAnsi"/>
        </w:rPr>
        <w:t xml:space="preserve">Behandler Leverandøren personopplysninger på vegne av Kunden, plikter Kunden og Leverandøren å inngå en databehandleravtale i samsvar med personvernforordningen (GDPR) og eventuell sektorspesifikk personvernlovgiving som er relevant for Kundens virksomhet. </w:t>
      </w:r>
    </w:p>
    <w:p w:rsidRPr="00C0077E" w:rsidR="00FB5F14" w:rsidP="00FB5F14" w:rsidRDefault="00FB5F14" w14:paraId="6C65B9E5" w14:textId="77777777">
      <w:pPr>
        <w:rPr>
          <w:rFonts w:cstheme="minorHAnsi"/>
        </w:rPr>
      </w:pPr>
    </w:p>
    <w:p w:rsidRPr="00C0077E" w:rsidR="00FB5F14" w:rsidP="00FB5F14" w:rsidRDefault="00FB5F14" w14:paraId="15996B0C" w14:textId="5D6665D7">
      <w:pPr>
        <w:rPr>
          <w:rFonts w:cstheme="minorHAnsi"/>
        </w:rPr>
      </w:pPr>
      <w:r w:rsidRPr="00C0077E">
        <w:rPr>
          <w:rFonts w:cstheme="minorHAnsi"/>
        </w:rPr>
        <w:t>Utkast til databehandleravtale er vedlagt som bilag 11.</w:t>
      </w:r>
      <w:r w:rsidR="003B7C4A">
        <w:rPr>
          <w:rFonts w:cstheme="minorHAnsi"/>
        </w:rPr>
        <w:t xml:space="preserve"> </w:t>
      </w:r>
      <w:r w:rsidR="008B4AEF">
        <w:rPr>
          <w:rFonts w:cstheme="minorHAnsi"/>
        </w:rPr>
        <w:t>Dersom egen databehandleravtale inngås mellom programvareprodusenten og Kunden, skal dette eksplisitt angis i bilag 10, og databehandleravtalen som inngår som del av standardvilkår for vedlikehold av tredjepartsprogramvare gjelder.</w:t>
      </w:r>
    </w:p>
    <w:p w:rsidRPr="00C0077E" w:rsidR="00FB5F14" w:rsidP="00FB5F14" w:rsidRDefault="00FB5F14" w14:paraId="39AC71B8" w14:textId="77777777">
      <w:pPr>
        <w:rPr>
          <w:rFonts w:cstheme="minorHAnsi"/>
        </w:rPr>
      </w:pPr>
    </w:p>
    <w:p w:rsidRPr="00C0077E" w:rsidR="00FB5F14" w:rsidP="00FB5F14" w:rsidRDefault="00FB5F14" w14:paraId="279368D3" w14:textId="77777777">
      <w:pPr>
        <w:rPr>
          <w:rFonts w:cstheme="minorHAnsi"/>
        </w:rPr>
      </w:pPr>
      <w:r w:rsidRPr="00C0077E">
        <w:rPr>
          <w:rFonts w:cstheme="minorHAnsi"/>
        </w:rPr>
        <w:t xml:space="preserve">Databehandleravtale må være inngått før behandlingen av personopplysninger påbegynnes. </w:t>
      </w:r>
    </w:p>
    <w:p w:rsidRPr="00C0077E" w:rsidR="00FB5F14" w:rsidP="00FB5F14" w:rsidRDefault="00FB5F14" w14:paraId="5D293D58" w14:textId="77777777"/>
    <w:p w:rsidRPr="00C0077E" w:rsidR="00FB5F14" w:rsidP="00EF2FB3" w:rsidRDefault="00FB5F14" w14:paraId="122338E1" w14:textId="77777777">
      <w:pPr>
        <w:pStyle w:val="Overskrift3"/>
      </w:pPr>
      <w:bookmarkStart w:name="_Toc39846069" w:id="524"/>
      <w:bookmarkStart w:name="_Toc59012500" w:id="525"/>
      <w:bookmarkStart w:name="_Toc68639213" w:id="526"/>
      <w:bookmarkStart w:name="_Toc111799252" w:id="527"/>
      <w:bookmarkStart w:name="_Toc175660381" w:id="528"/>
      <w:r w:rsidRPr="00C0077E">
        <w:t>Øvrige plikter</w:t>
      </w:r>
      <w:bookmarkEnd w:id="524"/>
      <w:bookmarkEnd w:id="525"/>
      <w:bookmarkEnd w:id="526"/>
      <w:bookmarkEnd w:id="527"/>
      <w:bookmarkEnd w:id="528"/>
    </w:p>
    <w:p w:rsidRPr="00C0077E" w:rsidR="00FB5F14" w:rsidP="00BC21FC" w:rsidRDefault="00FB5F14" w14:paraId="6C49D665" w14:textId="470ADF0F">
      <w:pPr>
        <w:pStyle w:val="Overskrift4"/>
        <w:rPr>
          <w:lang w:val="nb-NO"/>
        </w:rPr>
      </w:pPr>
      <w:r w:rsidRPr="00C0077E">
        <w:rPr>
          <w:lang w:val="nb-NO"/>
        </w:rPr>
        <w:t>Generelt</w:t>
      </w:r>
    </w:p>
    <w:p w:rsidRPr="00C0077E" w:rsidR="00FB5F14" w:rsidP="00FB5F14" w:rsidRDefault="00FB5F14" w14:paraId="67B2C58B" w14:textId="53E90AEB">
      <w:r w:rsidRPr="00C0077E">
        <w:t xml:space="preserve">Personopplysninger som behandles under denne Avtalen kan ikke overlates til andre for lagring, bearbeidelse eller sletting uten at det på forhånd er innhentet særlig eller </w:t>
      </w:r>
      <w:r w:rsidRPr="00C0077E">
        <w:t xml:space="preserve">generell skriftlig tillatelse til dette fra Kunden. </w:t>
      </w:r>
      <w:r w:rsidR="0010163A">
        <w:t>Forhåndsgodkjente underleverandører fremkommer i bilag 6.</w:t>
      </w:r>
    </w:p>
    <w:p w:rsidRPr="00C0077E" w:rsidR="00FB5F14" w:rsidP="00FB5F14" w:rsidRDefault="00FB5F14" w14:paraId="50515237" w14:textId="77777777"/>
    <w:p w:rsidRPr="00C0077E" w:rsidR="00FB5F14" w:rsidP="00FB5F14" w:rsidRDefault="00FB5F14" w14:paraId="5ACBF753" w14:textId="77777777">
      <w:r w:rsidRPr="00C0077E">
        <w:t xml:space="preserve">Leverandøren skal sørge for at eventuelle underleverandører Leverandøren benytter, og som behandler personopplysninger, påtar seg tilsvarende forpliktelser som i dette punktet. </w:t>
      </w:r>
    </w:p>
    <w:p w:rsidRPr="00C0077E" w:rsidR="00FB5F14" w:rsidP="00FB5F14" w:rsidRDefault="00FB5F14" w14:paraId="5DDC01D8" w14:textId="77777777"/>
    <w:p w:rsidRPr="00C0077E" w:rsidR="00FB5F14" w:rsidP="00FB5F14" w:rsidRDefault="00FB5F14" w14:paraId="5C3F9B60" w14:textId="77777777">
      <w:r w:rsidRPr="00C0077E">
        <w:t>Personopplysninger skal ikke overføres til land utenfor EU/EØS-området uten rettslig overføringsgrunnlag og dokumentasjon som påviser at vilkårene for å benytte overføringsgrunnlaget er oppfylt. Leverandøren skal i et slikt tilfelle dokumentere dette i bilag 11.</w:t>
      </w:r>
    </w:p>
    <w:p w:rsidRPr="00C0077E" w:rsidR="00FB5F14" w:rsidP="00645C85" w:rsidRDefault="00FB5F14" w14:paraId="0F389EE6" w14:textId="1141FC34">
      <w:pPr>
        <w:pStyle w:val="Overskrift4"/>
        <w:rPr>
          <w:lang w:val="nb-NO"/>
        </w:rPr>
      </w:pPr>
      <w:r w:rsidRPr="00C0077E">
        <w:rPr>
          <w:lang w:val="nb-NO"/>
        </w:rPr>
        <w:t>Erstatning som skyldes overtredelse av personvernforordningen</w:t>
      </w:r>
    </w:p>
    <w:p w:rsidR="00726941" w:rsidP="00FB5F14" w:rsidRDefault="00FB5F14" w14:paraId="137A9B20" w14:textId="77777777">
      <w:r w:rsidRPr="00C0077E">
        <w:t>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w:t>
      </w:r>
      <w:r w:rsidR="00160CBA">
        <w:t xml:space="preserve"> </w:t>
      </w:r>
    </w:p>
    <w:p w:rsidR="00726941" w:rsidP="00FB5F14" w:rsidRDefault="00726941" w14:paraId="00799048" w14:textId="77777777"/>
    <w:p w:rsidRPr="00C0077E" w:rsidR="00FB5F14" w:rsidP="00FB5F14" w:rsidRDefault="00FB5F14" w14:paraId="1F533E92" w14:textId="619DDECF">
      <w:r w:rsidRPr="00C0077E">
        <w:t xml:space="preserve">Erstatningsbegrensningen i punkt </w:t>
      </w:r>
      <w:r w:rsidRPr="00C0077E">
        <w:fldChar w:fldCharType="begin"/>
      </w:r>
      <w:r w:rsidRPr="00C0077E">
        <w:instrText xml:space="preserve"> REF _Ref67410586 \r \h </w:instrText>
      </w:r>
      <w:r w:rsidRPr="00C0077E">
        <w:fldChar w:fldCharType="separate"/>
      </w:r>
      <w:r w:rsidRPr="00C0077E">
        <w:t>9.</w:t>
      </w:r>
      <w:r w:rsidR="00160CBA">
        <w:t>5</w:t>
      </w:r>
      <w:r w:rsidRPr="00C0077E">
        <w:t>.2</w:t>
      </w:r>
      <w:r w:rsidRPr="00C0077E">
        <w:fldChar w:fldCharType="end"/>
      </w:r>
      <w:r w:rsidRPr="00C0077E">
        <w:t xml:space="preserve"> kommer ikke til anvendelse for ansvar som følger av personvernforordningen artikkel 82. </w:t>
      </w:r>
    </w:p>
    <w:p w:rsidRPr="00C0077E" w:rsidR="00FB5F14" w:rsidP="00FB5F14" w:rsidRDefault="00FB5F14" w14:paraId="57942215" w14:textId="77777777"/>
    <w:p w:rsidRPr="00C0077E" w:rsidR="00FB5F14" w:rsidP="00FB5F14" w:rsidRDefault="00FB5F14" w14:paraId="68EC5E90" w14:textId="77777777">
      <w:pPr>
        <w:rPr>
          <w:rFonts w:cstheme="minorHAnsi"/>
        </w:rPr>
      </w:pPr>
      <w:r w:rsidRPr="00C0077E">
        <w:t>partene er hver for seg ansvarlige for overtredelsesgebyr ilagt i henhold til personvernforordningens art. 83.</w:t>
      </w:r>
    </w:p>
    <w:p w:rsidRPr="00C0077E" w:rsidR="00FB5F14" w:rsidP="00FB5F14" w:rsidRDefault="00FB5F14" w14:paraId="4EF49979" w14:textId="77777777">
      <w:pPr>
        <w:pStyle w:val="Overskrift1"/>
      </w:pPr>
      <w:bookmarkStart w:name="_Toc111799253" w:id="529"/>
      <w:bookmarkStart w:name="_Toc175660382" w:id="530"/>
      <w:r w:rsidRPr="00C0077E">
        <w:t>Eiendoms- og disposisjonsrett</w:t>
      </w:r>
      <w:bookmarkEnd w:id="529"/>
      <w:bookmarkEnd w:id="530"/>
    </w:p>
    <w:p w:rsidRPr="00C0077E" w:rsidR="00FB5F14" w:rsidP="00FB5F14" w:rsidRDefault="00FB5F14" w14:paraId="18B084A9" w14:textId="77777777">
      <w:pPr>
        <w:pStyle w:val="Overskrift2"/>
      </w:pPr>
      <w:bookmarkStart w:name="_Toc111799254" w:id="531"/>
      <w:bookmarkStart w:name="_Toc347667037" w:id="532"/>
      <w:bookmarkStart w:name="_Toc347830707" w:id="533"/>
      <w:bookmarkStart w:name="_Toc347831296" w:id="534"/>
      <w:bookmarkStart w:name="_Toc382559624" w:id="535"/>
      <w:bookmarkStart w:name="_Toc382559825" w:id="536"/>
      <w:bookmarkStart w:name="_Toc382560142" w:id="537"/>
      <w:bookmarkStart w:name="_Toc382564531" w:id="538"/>
      <w:bookmarkStart w:name="_Toc382571656" w:id="539"/>
      <w:bookmarkStart w:name="_Toc382712414" w:id="540"/>
      <w:bookmarkStart w:name="_Toc382719181" w:id="541"/>
      <w:bookmarkStart w:name="_Toc382883309" w:id="542"/>
      <w:bookmarkStart w:name="_Toc382888947" w:id="543"/>
      <w:bookmarkStart w:name="_Toc382889084" w:id="544"/>
      <w:bookmarkStart w:name="_Toc382890409" w:id="545"/>
      <w:bookmarkStart w:name="_Toc385664205" w:id="546"/>
      <w:bookmarkStart w:name="_Toc385815755" w:id="547"/>
      <w:bookmarkStart w:name="_Toc387825672" w:id="548"/>
      <w:bookmarkStart w:name="_Toc434131332" w:id="549"/>
      <w:bookmarkStart w:name="_Toc27205353" w:id="550"/>
      <w:bookmarkStart w:name="_Toc175660383" w:id="551"/>
      <w:r w:rsidRPr="00C0077E">
        <w:t>Eiendomsrett til utstyr</w:t>
      </w:r>
      <w:bookmarkEnd w:id="531"/>
      <w:bookmarkEnd w:id="551"/>
    </w:p>
    <w:p w:rsidRPr="00C0077E" w:rsidR="00FB5F14" w:rsidP="00FB5F14" w:rsidRDefault="00FB5F14" w14:paraId="46DE08BB" w14:textId="77777777">
      <w:pPr>
        <w:rPr>
          <w:rFonts w:cstheme="minorHAnsi"/>
        </w:rPr>
      </w:pPr>
      <w:r w:rsidRPr="00C0077E">
        <w:rPr>
          <w:rFonts w:cstheme="minorHAnsi"/>
        </w:rPr>
        <w:t xml:space="preserve">Kunden får samme rett til nytt utstyr som leveres etter denne avtalen, som til det opprinnelige utstyret dersom ikke annet er avtalt i bilag 7. </w:t>
      </w:r>
    </w:p>
    <w:p w:rsidRPr="00C0077E" w:rsidR="00FB5F14" w:rsidP="00FB5F14" w:rsidRDefault="00FB5F14" w14:paraId="4F01D6C2" w14:textId="77777777"/>
    <w:p w:rsidRPr="00C0077E" w:rsidR="00FB5F14" w:rsidP="00FB5F14" w:rsidRDefault="00FB5F14" w14:paraId="1498AEBD" w14:textId="77777777">
      <w:pPr>
        <w:pStyle w:val="Overskrift2"/>
      </w:pPr>
      <w:bookmarkStart w:name="_Toc39846075" w:id="552"/>
      <w:bookmarkStart w:name="_Toc59012506" w:id="553"/>
      <w:bookmarkStart w:name="_Toc68639219" w:id="554"/>
      <w:bookmarkStart w:name="_Toc111799255" w:id="555"/>
      <w:bookmarkStart w:name="_Toc175660384" w:id="556"/>
      <w:r w:rsidRPr="00C0077E">
        <w:t>Rettigheter til data</w:t>
      </w:r>
      <w:bookmarkEnd w:id="552"/>
      <w:bookmarkEnd w:id="553"/>
      <w:bookmarkEnd w:id="554"/>
      <w:bookmarkEnd w:id="555"/>
      <w:bookmarkEnd w:id="556"/>
    </w:p>
    <w:p w:rsidRPr="00C0077E" w:rsidR="00FB5F14" w:rsidP="00FB5F14" w:rsidRDefault="00FB5F14" w14:paraId="40744F78" w14:textId="77777777">
      <w:r w:rsidRPr="00C0077E">
        <w:t xml:space="preserve">Kunden (og dennes rettighetsgivere) beholder rettighetene til alle data som samles inn, overføres, bearbeides, lagres eller på annen måte behandles i henhold til denne Avtalen. Det samme gjelder resultatet av behandling av slike data. </w:t>
      </w:r>
    </w:p>
    <w:p w:rsidRPr="00C0077E" w:rsidR="00FB5F14" w:rsidP="00FB5F14" w:rsidRDefault="00FB5F14" w14:paraId="49197B05" w14:textId="77777777"/>
    <w:p w:rsidRPr="00C0077E" w:rsidR="009B2217" w:rsidP="00FB5F14" w:rsidRDefault="00FB5F14" w14:paraId="604318FF" w14:textId="2AA278A4">
      <w:r w:rsidRPr="00C0077E">
        <w:t>Leverandøren har tilgang til data som nevnt ovenfor utelukkende i den utstrekning som er nødvendig for at Leverandøren skal kunne oppfylle sine forpliktelser i henhold til Avtalen.</w:t>
      </w:r>
    </w:p>
    <w:p w:rsidRPr="00C0077E" w:rsidR="00FB5F14" w:rsidP="00FB5F14" w:rsidRDefault="00FB5F14" w14:paraId="6F2F9498" w14:textId="77777777"/>
    <w:p w:rsidRPr="00C0077E" w:rsidR="00FB5F14" w:rsidP="00FB5F14" w:rsidRDefault="00FB5F14" w14:paraId="0F6489A0" w14:textId="77777777">
      <w:r w:rsidRPr="00C0077E">
        <w:t>Leverandøren har ikke under noen omstendighet rett til å utøve tilbakeholdsrett i Kundens data.</w:t>
      </w:r>
    </w:p>
    <w:p w:rsidRPr="00C0077E" w:rsidR="00FB5F14" w:rsidP="00FB5F14" w:rsidRDefault="00FB5F14" w14:paraId="1F008316" w14:textId="77777777"/>
    <w:p w:rsidRPr="00C0077E" w:rsidR="00FB5F14" w:rsidP="00FB5F14" w:rsidRDefault="00FB5F14" w14:paraId="71B1B32A" w14:textId="77777777">
      <w:pPr>
        <w:pStyle w:val="Overskrift2"/>
      </w:pPr>
      <w:bookmarkStart w:name="_Toc153682114" w:id="557"/>
      <w:bookmarkStart w:name="_Toc201048254" w:id="558"/>
      <w:bookmarkStart w:name="_Toc201051145" w:id="559"/>
      <w:bookmarkStart w:name="_Toc111799256" w:id="560"/>
      <w:bookmarkStart w:name="_Toc175660385" w:id="561"/>
      <w:r w:rsidRPr="00C0077E">
        <w:t>Disposisjonsrett til programvare</w:t>
      </w:r>
      <w:bookmarkEnd w:id="557"/>
      <w:bookmarkEnd w:id="558"/>
      <w:bookmarkEnd w:id="559"/>
      <w:r w:rsidRPr="00C0077E">
        <w:t>, dokumentasjon med videre</w:t>
      </w:r>
      <w:bookmarkEnd w:id="560"/>
      <w:bookmarkEnd w:id="561"/>
    </w:p>
    <w:p w:rsidRPr="00C0077E" w:rsidR="00FB5F14" w:rsidP="00EF2FB3" w:rsidRDefault="00FB5F14" w14:paraId="493339BC" w14:textId="77777777">
      <w:pPr>
        <w:pStyle w:val="Overskrift3"/>
      </w:pPr>
      <w:bookmarkStart w:name="_Toc111799257" w:id="562"/>
      <w:bookmarkStart w:name="_Toc175660386" w:id="563"/>
      <w:r w:rsidRPr="00C0077E">
        <w:t>Disposisjonsrett</w:t>
      </w:r>
      <w:bookmarkEnd w:id="562"/>
      <w:bookmarkEnd w:id="563"/>
    </w:p>
    <w:p w:rsidRPr="00C0077E" w:rsidR="00FB5F14" w:rsidP="00FB5F14" w:rsidRDefault="00FB5F14" w14:paraId="4D3AB54A" w14:textId="77777777">
      <w:pPr>
        <w:rPr>
          <w:rFonts w:cstheme="minorHAnsi"/>
        </w:rPr>
      </w:pPr>
      <w:r w:rsidRPr="00C0077E">
        <w:rPr>
          <w:rFonts w:cstheme="minorHAnsi"/>
        </w:rPr>
        <w:t xml:space="preserve">Kunden har disposisjonsrett til programvare i samsvar med inngått avtale om disposisjonsrett. Hvis vedlikehold blir utført ved at et program skiftes ut, får Kunden samme rettigheter til det nye programmet som til det som blir skiftet ut. </w:t>
      </w:r>
    </w:p>
    <w:p w:rsidRPr="00C0077E" w:rsidR="00FB5F14" w:rsidP="00FB5F14" w:rsidRDefault="00FB5F14" w14:paraId="6049C979" w14:textId="77777777">
      <w:pPr>
        <w:rPr>
          <w:rFonts w:cstheme="minorHAnsi"/>
        </w:rPr>
      </w:pPr>
    </w:p>
    <w:p w:rsidRPr="00C0077E" w:rsidR="00FB5F14" w:rsidP="00FB5F14" w:rsidRDefault="00FB5F14" w14:paraId="09C30EE3" w14:textId="77777777">
      <w:pPr>
        <w:rPr>
          <w:rFonts w:cstheme="minorHAnsi"/>
        </w:rPr>
      </w:pPr>
      <w:r w:rsidRPr="00C0077E">
        <w:rPr>
          <w:rFonts w:cstheme="minorHAnsi"/>
        </w:rPr>
        <w:t xml:space="preserve">Kunden får disposisjonsrett til dokumentasjon og rapporter som Kunden mottar i samsvar med inngått avtale om disposisjonsrett. </w:t>
      </w:r>
    </w:p>
    <w:p w:rsidRPr="00C0077E" w:rsidR="00FB5F14" w:rsidP="00FB5F14" w:rsidRDefault="00FB5F14" w14:paraId="1B1ECB78" w14:textId="77777777">
      <w:pPr>
        <w:rPr>
          <w:rFonts w:cstheme="minorHAnsi"/>
        </w:rPr>
      </w:pPr>
    </w:p>
    <w:p w:rsidRPr="00C0077E" w:rsidR="00FB5F14" w:rsidP="00FB5F14" w:rsidRDefault="00FB5F14" w14:paraId="07708C7F" w14:textId="77777777">
      <w:pPr>
        <w:rPr>
          <w:rFonts w:cstheme="minorHAnsi"/>
        </w:rPr>
      </w:pPr>
      <w:r w:rsidRPr="00C0077E">
        <w:rPr>
          <w:rFonts w:cstheme="minorHAnsi"/>
        </w:rPr>
        <w:t>Hvis slik avtale ikke foreligger, får Kunden den disposisjonsrett som er nødvendig for å benytte dokumentasjonen i egen virksomhet, og for nødvendig samarbeid med Kundens kontraktsparter. Når dokumentasjon og rapporter oppdateres, får Kunden rett til den oppdaterte dokumentasjonen eller rapporten tilsvarende den opprinnelige.</w:t>
      </w:r>
    </w:p>
    <w:p w:rsidRPr="00C0077E" w:rsidR="00FB5F14" w:rsidP="00FB5F14" w:rsidRDefault="00FB5F14" w14:paraId="03CA85B5" w14:textId="77777777"/>
    <w:p w:rsidRPr="00C0077E" w:rsidR="00FB5F14" w:rsidP="00EF2FB3" w:rsidRDefault="00FB5F14" w14:paraId="0B78329F" w14:textId="77777777">
      <w:pPr>
        <w:pStyle w:val="Overskrift3"/>
      </w:pPr>
      <w:bookmarkStart w:name="_Toc531604895" w:id="564"/>
      <w:bookmarkStart w:name="_Toc111799258" w:id="565"/>
      <w:bookmarkStart w:name="_Toc175660387" w:id="566"/>
      <w:r w:rsidRPr="00C0077E">
        <w:t>Utvidet disposisjonsrett til endringer og programvareutvidelser som utvikles for Kunden</w:t>
      </w:r>
      <w:bookmarkEnd w:id="564"/>
      <w:bookmarkEnd w:id="565"/>
      <w:bookmarkEnd w:id="566"/>
    </w:p>
    <w:p w:rsidRPr="00C0077E" w:rsidR="00FB5F14" w:rsidP="00FB5F14" w:rsidRDefault="00FB5F14" w14:paraId="1D3AA447" w14:textId="77777777">
      <w:pPr>
        <w:rPr>
          <w:rFonts w:cstheme="minorHAnsi"/>
        </w:rPr>
      </w:pPr>
      <w:r w:rsidRPr="00C0077E">
        <w:rPr>
          <w:rFonts w:cstheme="minorHAnsi"/>
        </w:rPr>
        <w:t xml:space="preserve">Kunden får en tidsubegrenset, vederlagsfri og ikke-eksklusiv rett til å utnytte endringer og programvareutvidelser som utvikles eller tilpasses spesielt for Kunden (utvidet disposisjonsrett) i henhold til denne avtalen. </w:t>
      </w:r>
    </w:p>
    <w:p w:rsidRPr="00C0077E" w:rsidR="00FB5F14" w:rsidP="00FB5F14" w:rsidRDefault="00FB5F14" w14:paraId="6DBCF934" w14:textId="77777777">
      <w:pPr>
        <w:rPr>
          <w:rFonts w:cstheme="minorHAnsi"/>
        </w:rPr>
      </w:pPr>
    </w:p>
    <w:p w:rsidRPr="00C0077E" w:rsidR="00FB5F14" w:rsidP="00FB5F14" w:rsidRDefault="00FB5F14" w14:paraId="05B12FB0" w14:textId="77777777">
      <w:pPr>
        <w:rPr>
          <w:rFonts w:cstheme="minorHAnsi"/>
        </w:rPr>
      </w:pPr>
      <w:r w:rsidRPr="00C0077E">
        <w:rPr>
          <w:rFonts w:cstheme="minorHAnsi"/>
        </w:rPr>
        <w:t xml:space="preserve">Utvidet disposisjonsrett omfatter rett til å bruke, kopiere, modifisere og videreutvikle tilpasningene, enten selv eller ved hjelp av tredjepart. Kunden har rett til å gi tilsvarende utvidet disposisjonsrett til annen offentlig virksomhet. </w:t>
      </w:r>
    </w:p>
    <w:p w:rsidRPr="00C0077E" w:rsidR="00FB5F14" w:rsidP="00FB5F14" w:rsidRDefault="00FB5F14" w14:paraId="797F26B6" w14:textId="77777777">
      <w:pPr>
        <w:rPr>
          <w:rFonts w:cstheme="minorHAnsi"/>
        </w:rPr>
      </w:pPr>
    </w:p>
    <w:p w:rsidRPr="00C0077E" w:rsidR="00FB5F14" w:rsidP="00FB5F14" w:rsidRDefault="00FB5F14" w14:paraId="1DFD01AA" w14:textId="77777777">
      <w:r w:rsidRPr="00C0077E">
        <w:rPr>
          <w:rFonts w:cstheme="minorHAnsi"/>
        </w:rPr>
        <w:t>Kildekode med tilhørende spesifikasjoner og dokumentasjon av utvikling og tilpasningene skal overleveres til Kunden innen 10 (ti) virkedager etter at endringen eller programvareutvidelsen er godkjent av Kunden, med mindre annet er avtalt i det enkelte tilfellet.</w:t>
      </w:r>
    </w:p>
    <w:p w:rsidRPr="00C0077E" w:rsidR="00FB5F14" w:rsidP="00FB5F14" w:rsidRDefault="00FB5F14" w14:paraId="0E359FD1" w14:textId="77777777">
      <w:pPr>
        <w:pStyle w:val="Overskrift1"/>
      </w:pPr>
      <w:bookmarkStart w:name="_Toc202782426" w:id="567"/>
      <w:bookmarkStart w:name="_Toc202782581" w:id="568"/>
      <w:bookmarkStart w:name="_Toc202783823" w:id="569"/>
      <w:bookmarkStart w:name="_Toc203905510" w:id="570"/>
      <w:bookmarkStart w:name="_Toc130118270" w:id="571"/>
      <w:bookmarkStart w:name="_Toc130697494" w:id="572"/>
      <w:bookmarkStart w:name="_Toc130732349" w:id="573"/>
      <w:bookmarkStart w:name="_Toc130118271" w:id="574"/>
      <w:bookmarkStart w:name="_Toc130697495" w:id="575"/>
      <w:bookmarkStart w:name="_Toc130732350" w:id="576"/>
      <w:bookmarkStart w:name="_Toc111799259" w:id="577"/>
      <w:bookmarkStart w:name="_Toc175660388" w:id="578"/>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67"/>
      <w:bookmarkEnd w:id="568"/>
      <w:bookmarkEnd w:id="569"/>
      <w:bookmarkEnd w:id="570"/>
      <w:bookmarkEnd w:id="571"/>
      <w:bookmarkEnd w:id="572"/>
      <w:bookmarkEnd w:id="573"/>
      <w:bookmarkEnd w:id="574"/>
      <w:bookmarkEnd w:id="575"/>
      <w:bookmarkEnd w:id="576"/>
      <w:r w:rsidRPr="00C0077E">
        <w:t>Mislighold</w:t>
      </w:r>
      <w:bookmarkStart w:name="_Toc382571684" w:id="579"/>
      <w:bookmarkStart w:name="_Toc382712442" w:id="580"/>
      <w:bookmarkStart w:name="_Toc382719209" w:id="581"/>
      <w:bookmarkStart w:name="_Toc382883337" w:id="582"/>
      <w:bookmarkStart w:name="_Toc382888974" w:id="583"/>
      <w:bookmarkStart w:name="_Toc382889111" w:id="584"/>
      <w:bookmarkStart w:name="_Toc382890437" w:id="585"/>
      <w:bookmarkStart w:name="_Toc385664233" w:id="586"/>
      <w:bookmarkStart w:name="_Toc385815783" w:id="587"/>
      <w:bookmarkStart w:name="_Toc387825700" w:id="588"/>
      <w:bookmarkStart w:name="_Toc27205365" w:id="589"/>
      <w:bookmarkEnd w:id="577"/>
      <w:bookmarkEnd w:id="578"/>
    </w:p>
    <w:p w:rsidRPr="00C0077E" w:rsidR="00FB5F14" w:rsidP="00FB5F14" w:rsidRDefault="00FB5F14" w14:paraId="3A40CC39" w14:textId="77777777">
      <w:pPr>
        <w:pStyle w:val="Overskrift2"/>
      </w:pPr>
      <w:bookmarkStart w:name="_Toc27203118" w:id="590"/>
      <w:bookmarkStart w:name="_Toc27204300" w:id="591"/>
      <w:bookmarkStart w:name="_Toc27204458" w:id="592"/>
      <w:bookmarkStart w:name="_Toc114459915" w:id="593"/>
      <w:bookmarkStart w:name="_Toc120952920" w:id="594"/>
      <w:bookmarkStart w:name="_Toc120952971" w:id="595"/>
      <w:bookmarkStart w:name="_Toc120953047" w:id="596"/>
      <w:bookmarkStart w:name="_Toc120953221" w:id="597"/>
      <w:bookmarkStart w:name="_Toc120953298" w:id="598"/>
      <w:bookmarkStart w:name="_Toc120953351" w:id="599"/>
      <w:bookmarkStart w:name="_Toc134700229" w:id="600"/>
      <w:bookmarkStart w:name="_Toc136061395" w:id="601"/>
      <w:bookmarkStart w:name="_Toc136153110" w:id="602"/>
      <w:bookmarkStart w:name="_Toc136170781" w:id="603"/>
      <w:bookmarkStart w:name="_Toc139680159" w:id="604"/>
      <w:bookmarkStart w:name="_Toc146424384" w:id="605"/>
      <w:bookmarkStart w:name="_Toc111799260" w:id="606"/>
      <w:bookmarkStart w:name="_Toc175660389" w:id="607"/>
      <w:r w:rsidRPr="00C0077E">
        <w:t>Hva som anses som mislighold</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rsidRPr="00C0077E" w:rsidR="00FB5F14" w:rsidP="00EF2FB3" w:rsidRDefault="00FB5F14" w14:paraId="62E7827E" w14:textId="77777777">
      <w:pPr>
        <w:pStyle w:val="Overskrift3"/>
      </w:pPr>
      <w:bookmarkStart w:name="_Toc111799261" w:id="608"/>
      <w:bookmarkStart w:name="_Toc175660390" w:id="609"/>
      <w:r w:rsidRPr="00C0077E">
        <w:t>Leverandørens mislighold</w:t>
      </w:r>
      <w:bookmarkEnd w:id="608"/>
      <w:bookmarkEnd w:id="609"/>
    </w:p>
    <w:p w:rsidRPr="00C0077E" w:rsidR="00FB5F14" w:rsidP="00FB5F14" w:rsidRDefault="00FB5F14" w14:paraId="6686092B" w14:textId="6E73F0A7">
      <w:r w:rsidRPr="00C0077E">
        <w:t>Det foreligger mislighold fra Leverandørens side hvis Leveransen ikke er i samsvar med det som er avtalt og/eller Leverandøren unnlater å oppfylle sine</w:t>
      </w:r>
      <w:r w:rsidR="009D4DF0">
        <w:t xml:space="preserve"> øvrige</w:t>
      </w:r>
      <w:r w:rsidRPr="00C0077E">
        <w:t xml:space="preserve"> plikter i henhold til denne Avtalen. </w:t>
      </w:r>
    </w:p>
    <w:p w:rsidRPr="00C0077E" w:rsidR="00FB5F14" w:rsidP="00FB5F14" w:rsidRDefault="00FB5F14" w14:paraId="3F1A97F4" w14:textId="77777777"/>
    <w:p w:rsidRPr="00C0077E" w:rsidR="00FB5F14" w:rsidP="00FB5F14" w:rsidRDefault="00FB5F14" w14:paraId="7A44439A" w14:textId="77777777">
      <w:r w:rsidRPr="00C0077E">
        <w:t>Vesentlig mislighold foreligger når Leveransen og/eller andre forhold som Leverandøren i henhold til denne Avtalen har ansvar for, avviker vesentlig fra det som er avtalt eller er vesentlig forsinket.</w:t>
      </w:r>
    </w:p>
    <w:p w:rsidRPr="00C0077E" w:rsidR="00FB5F14" w:rsidP="00FB5F14" w:rsidRDefault="00FB5F14" w14:paraId="27E27497" w14:textId="77777777"/>
    <w:p w:rsidRPr="00C0077E" w:rsidR="00FB5F14" w:rsidP="00FB5F14" w:rsidRDefault="00FB5F14" w14:paraId="359F9242" w14:textId="4CE406CC">
      <w:r w:rsidRPr="00C0077E">
        <w:rPr>
          <w:rFonts w:cstheme="minorHAnsi"/>
        </w:rPr>
        <w:t>Det foreligger ikke mislighold dersom situasjonen skyldes Kundens forhold eller force majeure, se punkt 1</w:t>
      </w:r>
      <w:r w:rsidR="003242E6">
        <w:rPr>
          <w:rFonts w:cstheme="minorHAnsi"/>
        </w:rPr>
        <w:t>0</w:t>
      </w:r>
      <w:r w:rsidRPr="00C0077E">
        <w:rPr>
          <w:rFonts w:cstheme="minorHAnsi"/>
        </w:rPr>
        <w:t>.4.</w:t>
      </w:r>
    </w:p>
    <w:p w:rsidRPr="00C0077E" w:rsidR="00FB5F14" w:rsidP="00FB5F14" w:rsidRDefault="00FB5F14" w14:paraId="45BAB9CE" w14:textId="77777777">
      <w:pPr>
        <w:pStyle w:val="Dato"/>
      </w:pPr>
    </w:p>
    <w:p w:rsidRPr="00C0077E" w:rsidR="00FB5F14" w:rsidP="00FB5F14" w:rsidRDefault="00FB5F14" w14:paraId="2776E6C9" w14:textId="77777777">
      <w:r w:rsidRPr="00C0077E">
        <w:t>Kunden skal reklamere skriftlig uten ugrunnet opphold etter at misligholdet er oppdaget eller burde vært oppdaget.</w:t>
      </w:r>
    </w:p>
    <w:p w:rsidRPr="00C0077E" w:rsidR="00FB5F14" w:rsidP="00FB5F14" w:rsidRDefault="00FB5F14" w14:paraId="1780636C" w14:textId="77777777"/>
    <w:p w:rsidRPr="00C0077E" w:rsidR="00FB5F14" w:rsidP="00EF2FB3" w:rsidRDefault="00FB5F14" w14:paraId="3372D4C4" w14:textId="77777777">
      <w:pPr>
        <w:pStyle w:val="Overskrift3"/>
      </w:pPr>
      <w:bookmarkStart w:name="_Toc111799262" w:id="610"/>
      <w:bookmarkStart w:name="_Toc175660391" w:id="611"/>
      <w:r w:rsidRPr="00C0077E">
        <w:t>Kundens mislighold</w:t>
      </w:r>
      <w:bookmarkEnd w:id="610"/>
      <w:bookmarkEnd w:id="611"/>
    </w:p>
    <w:p w:rsidRPr="00C0077E" w:rsidR="00FB5F14" w:rsidP="00FB5F14" w:rsidRDefault="00FB5F14" w14:paraId="57593553" w14:textId="77777777">
      <w:r w:rsidRPr="00C0077E">
        <w:t>Det foreligger mislighold fra Kundens side hvis Kunden ikke oppfyller sine plikter i henhold til denne Avtalen.</w:t>
      </w:r>
    </w:p>
    <w:p w:rsidRPr="00C0077E" w:rsidR="00FB5F14" w:rsidP="00FB5F14" w:rsidRDefault="00FB5F14" w14:paraId="145F8DFE" w14:textId="77777777"/>
    <w:p w:rsidRPr="00C0077E" w:rsidR="00FB5F14" w:rsidP="00FB5F14" w:rsidRDefault="00FB5F14" w14:paraId="30D6FEC6" w14:textId="77777777">
      <w:r w:rsidRPr="00C0077E">
        <w:t>Det foreligger likevel ikke mislighold hvis situasjonen skyldes Leverandørens forhold eller force majeure.</w:t>
      </w:r>
    </w:p>
    <w:p w:rsidRPr="00C0077E" w:rsidR="00FB5F14" w:rsidP="00FB5F14" w:rsidRDefault="00FB5F14" w14:paraId="42F8BFEE" w14:textId="77777777"/>
    <w:p w:rsidRPr="00C0077E" w:rsidR="00FB5F14" w:rsidP="00FB5F14" w:rsidRDefault="00FB5F14" w14:paraId="5BE7EAAC" w14:textId="77777777">
      <w:r w:rsidRPr="00C0077E">
        <w:t>Leverandøren skal reklamere skriftlig uten ugrunnet opphold etter at misligholdet er oppdaget eller burde vært oppdaget.</w:t>
      </w:r>
    </w:p>
    <w:p w:rsidRPr="00C0077E" w:rsidR="00FB5F14" w:rsidP="00FB5F14" w:rsidRDefault="00FB5F14" w14:paraId="6B22A0D3" w14:textId="77777777"/>
    <w:p w:rsidRPr="00C0077E" w:rsidR="00FB5F14" w:rsidP="00FB5F14" w:rsidRDefault="00FB5F14" w14:paraId="2A809E6A" w14:textId="77777777">
      <w:pPr>
        <w:pStyle w:val="Overskrift2"/>
      </w:pPr>
      <w:bookmarkStart w:name="_Toc136061396" w:id="612"/>
      <w:bookmarkStart w:name="_Toc136153111" w:id="613"/>
      <w:bookmarkStart w:name="_Toc136170782" w:id="614"/>
      <w:bookmarkStart w:name="_Toc139680160" w:id="615"/>
      <w:bookmarkStart w:name="_Toc146424385" w:id="616"/>
      <w:bookmarkStart w:name="_Toc111799263" w:id="617"/>
      <w:bookmarkStart w:name="OLE_LINK2" w:id="618"/>
      <w:bookmarkStart w:name="_Toc27203119" w:id="619"/>
      <w:bookmarkStart w:name="_Toc27204301" w:id="620"/>
      <w:bookmarkStart w:name="_Toc27204459" w:id="621"/>
      <w:bookmarkStart w:name="_Toc114459916" w:id="622"/>
      <w:bookmarkStart w:name="_Toc120952921" w:id="623"/>
      <w:bookmarkStart w:name="_Toc120952972" w:id="624"/>
      <w:bookmarkStart w:name="_Toc120953048" w:id="625"/>
      <w:bookmarkStart w:name="_Toc120953222" w:id="626"/>
      <w:bookmarkStart w:name="_Toc120953299" w:id="627"/>
      <w:bookmarkStart w:name="_Toc120953352" w:id="628"/>
      <w:bookmarkStart w:name="_Toc175660392" w:id="629"/>
      <w:r w:rsidRPr="00C0077E">
        <w:t>Varslingsplikt</w:t>
      </w:r>
      <w:bookmarkEnd w:id="612"/>
      <w:bookmarkEnd w:id="613"/>
      <w:bookmarkEnd w:id="614"/>
      <w:bookmarkEnd w:id="615"/>
      <w:bookmarkEnd w:id="616"/>
      <w:bookmarkEnd w:id="617"/>
      <w:bookmarkEnd w:id="629"/>
    </w:p>
    <w:p w:rsidRPr="00C0077E" w:rsidR="00FB5F14" w:rsidP="00EF2FB3" w:rsidRDefault="00FB5F14" w14:paraId="234A0161" w14:textId="77777777">
      <w:pPr>
        <w:pStyle w:val="Overskrift3"/>
      </w:pPr>
      <w:bookmarkStart w:name="_Toc39846082" w:id="630"/>
      <w:bookmarkStart w:name="_Toc59012515" w:id="631"/>
      <w:bookmarkStart w:name="_Toc68639228" w:id="632"/>
      <w:bookmarkStart w:name="_Toc111799264" w:id="633"/>
      <w:bookmarkStart w:name="_Toc175660393" w:id="634"/>
      <w:r w:rsidRPr="00C0077E">
        <w:t>Leverandørens varslingsplikt</w:t>
      </w:r>
      <w:bookmarkEnd w:id="630"/>
      <w:bookmarkEnd w:id="631"/>
      <w:bookmarkEnd w:id="632"/>
      <w:bookmarkEnd w:id="633"/>
      <w:bookmarkEnd w:id="634"/>
    </w:p>
    <w:p w:rsidRPr="00C0077E" w:rsidR="00FB5F14" w:rsidP="00FB5F14" w:rsidRDefault="00FB5F14" w14:paraId="6923BAE8" w14:textId="77777777">
      <w:pPr>
        <w:rPr>
          <w:rFonts w:cstheme="minorHAnsi"/>
        </w:rPr>
      </w:pPr>
      <w:r w:rsidRPr="00C0077E">
        <w:rPr>
          <w:rFonts w:cstheme="minorHAnsi"/>
        </w:rPr>
        <w:t>Hvis Leverandøren ikke kan oppfylle sine plikter som avtalt, skal Leverandøren så raskt som mulig gi Kunden skriftlig varsel om dette.</w:t>
      </w:r>
    </w:p>
    <w:p w:rsidRPr="00C0077E" w:rsidR="00FB5F14" w:rsidP="00FB5F14" w:rsidRDefault="00FB5F14" w14:paraId="1AC639DD" w14:textId="77777777"/>
    <w:p w:rsidRPr="00C0077E" w:rsidR="00FB5F14" w:rsidP="00FB5F14" w:rsidRDefault="00FB5F14" w14:paraId="41A6961F" w14:textId="77777777">
      <w:r w:rsidRPr="00C0077E">
        <w:t>Varselet skal angi årsak til problemet og så vidt mulig angi når de ulike delene av leveransen vil bli levert eller gjort tilgjengelig. Tilsvarende gjelder hvis det må antas ytterligere forsinkelser etter at første varsel er gitt.</w:t>
      </w:r>
    </w:p>
    <w:p w:rsidRPr="00C0077E" w:rsidR="00FB5F14" w:rsidP="00FB5F14" w:rsidRDefault="00FB5F14" w14:paraId="2ED9FE00" w14:textId="77777777"/>
    <w:p w:rsidRPr="00C0077E" w:rsidR="00FB5F14" w:rsidP="00EF2FB3" w:rsidRDefault="00FB5F14" w14:paraId="7BF21E90" w14:textId="77777777">
      <w:pPr>
        <w:pStyle w:val="Overskrift3"/>
      </w:pPr>
      <w:bookmarkStart w:name="_Toc39846083" w:id="635"/>
      <w:bookmarkStart w:name="_Toc59012516" w:id="636"/>
      <w:bookmarkStart w:name="_Toc68639229" w:id="637"/>
      <w:bookmarkStart w:name="_Toc111799265" w:id="638"/>
      <w:bookmarkStart w:name="_Toc175660394" w:id="639"/>
      <w:r w:rsidRPr="00C0077E">
        <w:t>Kundens varslingsplikt</w:t>
      </w:r>
      <w:bookmarkEnd w:id="635"/>
      <w:bookmarkEnd w:id="636"/>
      <w:bookmarkEnd w:id="637"/>
      <w:bookmarkEnd w:id="638"/>
      <w:bookmarkEnd w:id="639"/>
    </w:p>
    <w:p w:rsidRPr="00C0077E" w:rsidR="00FB5F14" w:rsidP="00FB5F14" w:rsidRDefault="00FB5F14" w14:paraId="128B6EFB" w14:textId="77777777">
      <w:r w:rsidRPr="00C0077E">
        <w:t>Hvis Kunden ikke kan overholde sine plikter etter Avtalen, skal Kunden så raskt som mulig gi Leverandøren skriftlig varsel om dette.</w:t>
      </w:r>
    </w:p>
    <w:p w:rsidRPr="00C0077E" w:rsidR="00FB5F14" w:rsidP="00FB5F14" w:rsidRDefault="00FB5F14" w14:paraId="0A2D3F9F" w14:textId="77777777"/>
    <w:p w:rsidRPr="00C0077E" w:rsidR="00FB5F14" w:rsidP="00FB5F14" w:rsidRDefault="00FB5F14" w14:paraId="04EE5F3A" w14:textId="77777777">
      <w:pPr>
        <w:rPr>
          <w:lang w:eastAsia="nb-NO"/>
        </w:rPr>
      </w:pPr>
      <w:r w:rsidRPr="00C0077E">
        <w:t>Varselet skal angi årsak til problemet og så vidt mulig angi når Kunden igjen kan overholde avtalte plikter. Tilsvarende gjelder hvis det må antas ytterligere forsinkelser etter at første varsel er gitt.</w:t>
      </w:r>
    </w:p>
    <w:bookmarkEnd w:id="618"/>
    <w:p w:rsidRPr="00C0077E" w:rsidR="00FB5F14" w:rsidP="00FB5F14" w:rsidRDefault="00FB5F14" w14:paraId="47C7EAD8" w14:textId="77777777"/>
    <w:p w:rsidRPr="00C0077E" w:rsidR="00FB5F14" w:rsidP="00FB5F14" w:rsidRDefault="00FB5F14" w14:paraId="5B8931D7" w14:textId="77777777">
      <w:pPr>
        <w:pStyle w:val="Overskrift2"/>
      </w:pPr>
      <w:bookmarkStart w:name="_Toc134700231" w:id="640"/>
      <w:bookmarkStart w:name="_Toc136061397" w:id="641"/>
      <w:bookmarkStart w:name="_Toc136153113" w:id="642"/>
      <w:bookmarkStart w:name="_Toc136170784" w:id="643"/>
      <w:bookmarkStart w:name="_Toc139680162" w:id="644"/>
      <w:bookmarkStart w:name="_Toc146424387" w:id="645"/>
      <w:bookmarkStart w:name="_Toc111799266" w:id="646"/>
      <w:bookmarkStart w:name="_Toc175660395" w:id="647"/>
      <w:r w:rsidRPr="00C0077E">
        <w:t>Avhjelp</w:t>
      </w:r>
      <w:bookmarkEnd w:id="619"/>
      <w:bookmarkEnd w:id="620"/>
      <w:bookmarkEnd w:id="621"/>
      <w:bookmarkEnd w:id="622"/>
      <w:bookmarkEnd w:id="623"/>
      <w:bookmarkEnd w:id="624"/>
      <w:bookmarkEnd w:id="625"/>
      <w:bookmarkEnd w:id="626"/>
      <w:bookmarkEnd w:id="627"/>
      <w:bookmarkEnd w:id="628"/>
      <w:bookmarkEnd w:id="640"/>
      <w:bookmarkEnd w:id="641"/>
      <w:bookmarkEnd w:id="642"/>
      <w:bookmarkEnd w:id="643"/>
      <w:bookmarkEnd w:id="644"/>
      <w:bookmarkEnd w:id="645"/>
      <w:r w:rsidRPr="00C0077E">
        <w:t xml:space="preserve"> av mislighold</w:t>
      </w:r>
      <w:bookmarkEnd w:id="646"/>
      <w:bookmarkEnd w:id="647"/>
    </w:p>
    <w:p w:rsidRPr="00C0077E" w:rsidR="00FB5F14" w:rsidP="00EF2FB3" w:rsidRDefault="00FB5F14" w14:paraId="3949E8FC" w14:textId="77777777">
      <w:pPr>
        <w:pStyle w:val="Overskrift3"/>
      </w:pPr>
      <w:bookmarkStart w:name="_Toc111799267" w:id="648"/>
      <w:bookmarkStart w:name="_Toc175660396" w:id="649"/>
      <w:r w:rsidRPr="00C0077E">
        <w:t>Leverandørens avhjelp av mislighold</w:t>
      </w:r>
      <w:bookmarkEnd w:id="648"/>
      <w:bookmarkEnd w:id="649"/>
    </w:p>
    <w:p w:rsidRPr="00C0077E" w:rsidR="00FB5F14" w:rsidP="00FB5F14" w:rsidRDefault="00FB5F14" w14:paraId="637BEA41" w14:textId="77777777">
      <w:r w:rsidRPr="00C0077E">
        <w:t xml:space="preserve">Leverandøren skal påbegynne og gjennomføre arbeidet med å avhjelpe Leverandørens mislighold uten ugrunnet opphold. </w:t>
      </w:r>
    </w:p>
    <w:p w:rsidRPr="00C0077E" w:rsidR="00FB5F14" w:rsidP="00FB5F14" w:rsidRDefault="00FB5F14" w14:paraId="23D6B03C" w14:textId="77777777"/>
    <w:p w:rsidRPr="00C0077E" w:rsidR="00FB5F14" w:rsidP="00FB5F14" w:rsidRDefault="00FB5F14" w14:paraId="7E33A17E" w14:textId="3153884C">
      <w:r w:rsidRPr="00C0077E">
        <w:t xml:space="preserve">Det er et mål for avhjelpen, at Leveransen, eller andre forpliktelser som Leverandøren har ansvaret for i henhold til denne Avtalen, skal oppfylle de avtalte krav og spesifikasjoner og for øvrig være i henhold til det som er avtalt. </w:t>
      </w:r>
    </w:p>
    <w:p w:rsidRPr="00C0077E" w:rsidR="00FB5F14" w:rsidP="00FB5F14" w:rsidRDefault="00FB5F14" w14:paraId="1DC76BB7" w14:textId="77777777"/>
    <w:p w:rsidRPr="00C0077E" w:rsidR="00FB5F14" w:rsidP="00EF2FB3" w:rsidRDefault="00FB5F14" w14:paraId="067C1896" w14:textId="77777777">
      <w:pPr>
        <w:pStyle w:val="Overskrift3"/>
      </w:pPr>
      <w:bookmarkStart w:name="_Toc111799268" w:id="650"/>
      <w:bookmarkStart w:name="_Toc175660397" w:id="651"/>
      <w:r w:rsidRPr="00C0077E">
        <w:t>Kundens avhjelp av mislighold</w:t>
      </w:r>
      <w:bookmarkEnd w:id="650"/>
      <w:bookmarkEnd w:id="651"/>
    </w:p>
    <w:p w:rsidRPr="00C0077E" w:rsidR="00FB5F14" w:rsidP="00FB5F14" w:rsidRDefault="00FB5F14" w14:paraId="61C7E272" w14:textId="77777777">
      <w:r w:rsidRPr="00C0077E">
        <w:t xml:space="preserve">Kunden skal påbegynne og gjennomføre arbeidet med å avhjelpe Kundens mislighold uten ugrunnet opphold. </w:t>
      </w:r>
    </w:p>
    <w:p w:rsidRPr="00C0077E" w:rsidR="00FB5F14" w:rsidP="00FB5F14" w:rsidRDefault="00FB5F14" w14:paraId="4C4712D8" w14:textId="77777777"/>
    <w:p w:rsidRPr="00C0077E" w:rsidR="00FB5F14" w:rsidP="00FB5F14" w:rsidRDefault="00FB5F14" w14:paraId="5DAAC3BB" w14:textId="77777777">
      <w:pPr>
        <w:rPr>
          <w:rFonts w:cstheme="minorHAnsi"/>
        </w:rPr>
      </w:pPr>
      <w:r w:rsidRPr="00C0077E">
        <w:rPr>
          <w:rFonts w:cstheme="minorHAnsi"/>
        </w:rPr>
        <w:t xml:space="preserve">Kunden er ansvarlig for å avhjelpe misligholdet på en slik måte at forhold som Kunden er ansvarlig for i henhold til denne Avtale, bringes i overensstemmelse med det som er avtalt. </w:t>
      </w:r>
    </w:p>
    <w:p w:rsidRPr="00C0077E" w:rsidR="00FB5F14" w:rsidP="00FB5F14" w:rsidRDefault="00FB5F14" w14:paraId="7B23BFE9" w14:textId="77777777"/>
    <w:p w:rsidRPr="00C0077E" w:rsidR="00FB5F14" w:rsidP="00FB5F14" w:rsidRDefault="00FB5F14" w14:paraId="25864BD3" w14:textId="77777777">
      <w:pPr>
        <w:pStyle w:val="Overskrift2"/>
      </w:pPr>
      <w:bookmarkStart w:name="_Toc27203122" w:id="652"/>
      <w:bookmarkStart w:name="_Toc27204304" w:id="653"/>
      <w:bookmarkStart w:name="_Toc27204462" w:id="654"/>
      <w:bookmarkStart w:name="_Toc114459919" w:id="655"/>
      <w:bookmarkStart w:name="_Toc120952923" w:id="656"/>
      <w:bookmarkStart w:name="_Toc120952974" w:id="657"/>
      <w:bookmarkStart w:name="_Toc120953050" w:id="658"/>
      <w:bookmarkStart w:name="_Toc120953224" w:id="659"/>
      <w:bookmarkStart w:name="_Toc120953301" w:id="660"/>
      <w:bookmarkStart w:name="_Toc120953354" w:id="661"/>
      <w:bookmarkStart w:name="_Toc134700232" w:id="662"/>
      <w:bookmarkStart w:name="_Toc136061398" w:id="663"/>
      <w:bookmarkStart w:name="_Toc136153114" w:id="664"/>
      <w:bookmarkStart w:name="_Toc136170785" w:id="665"/>
      <w:bookmarkStart w:name="_Toc139680163" w:id="666"/>
      <w:bookmarkStart w:name="_Toc146424388" w:id="667"/>
      <w:bookmarkStart w:name="_Toc111799269" w:id="668"/>
      <w:bookmarkStart w:name="_Toc175660398" w:id="669"/>
      <w:r w:rsidRPr="00C0077E">
        <w:t>Sanksjoner ved mislighold</w:t>
      </w:r>
      <w:bookmarkStart w:name="_Toc27203123" w:id="670"/>
      <w:bookmarkStart w:name="_Toc27204305" w:id="671"/>
      <w:bookmarkStart w:name="_Toc27204463" w:id="672"/>
      <w:bookmarkStart w:name="_Toc114459920" w:id="673"/>
      <w:bookmarkStart w:name="_Toc120952924" w:id="674"/>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rsidRPr="00C0077E" w:rsidR="00FB5F14" w:rsidP="00EF2FB3" w:rsidRDefault="00FB5F14" w14:paraId="2C17B2FF" w14:textId="77777777">
      <w:pPr>
        <w:pStyle w:val="Overskrift3"/>
      </w:pPr>
      <w:bookmarkStart w:name="_Toc111799270" w:id="675"/>
      <w:bookmarkStart w:name="_Toc136061400" w:id="676"/>
      <w:bookmarkStart w:name="_Toc136153116" w:id="677"/>
      <w:bookmarkStart w:name="_Toc136170787" w:id="678"/>
      <w:bookmarkStart w:name="_Toc139680165" w:id="679"/>
      <w:bookmarkStart w:name="_Toc146424390" w:id="680"/>
      <w:bookmarkStart w:name="_Toc175660399" w:id="681"/>
      <w:r w:rsidRPr="00C0077E">
        <w:t>Prisavslag</w:t>
      </w:r>
      <w:bookmarkEnd w:id="675"/>
      <w:bookmarkEnd w:id="681"/>
    </w:p>
    <w:p w:rsidRPr="00C0077E" w:rsidR="00FB5F14" w:rsidP="00FB5F14" w:rsidRDefault="00FB5F14" w14:paraId="243AB635" w14:textId="77777777">
      <w:pPr>
        <w:rPr>
          <w:rFonts w:cstheme="minorHAnsi"/>
        </w:rPr>
      </w:pPr>
      <w:r w:rsidRPr="00C0077E">
        <w:rPr>
          <w:rFonts w:cstheme="minorHAnsi"/>
        </w:rPr>
        <w:t xml:space="preserve">Hvis Leverandøren på tross gjentatte forsøk ikke har lykkes Leverandøren å avhjelpe misligholdet, kan Kunden kreve forholdsmessig prisavslag. </w:t>
      </w:r>
    </w:p>
    <w:p w:rsidRPr="00C0077E" w:rsidR="00FB5F14" w:rsidP="00FB5F14" w:rsidRDefault="00FB5F14" w14:paraId="7B6CD35C" w14:textId="77777777">
      <w:pPr>
        <w:rPr>
          <w:lang w:eastAsia="nb-NO"/>
        </w:rPr>
      </w:pPr>
    </w:p>
    <w:p w:rsidRPr="00C0077E" w:rsidR="00FB5F14" w:rsidP="00EF2FB3" w:rsidRDefault="00FB5F14" w14:paraId="18F574E6" w14:textId="77777777">
      <w:pPr>
        <w:pStyle w:val="Overskrift3"/>
      </w:pPr>
      <w:bookmarkStart w:name="_Toc111799271" w:id="682"/>
      <w:bookmarkStart w:name="_Toc175660400" w:id="683"/>
      <w:r w:rsidRPr="00C0077E">
        <w:t>Tilbakehold</w:t>
      </w:r>
      <w:bookmarkEnd w:id="670"/>
      <w:bookmarkEnd w:id="671"/>
      <w:bookmarkEnd w:id="672"/>
      <w:bookmarkEnd w:id="673"/>
      <w:bookmarkEnd w:id="674"/>
      <w:bookmarkEnd w:id="676"/>
      <w:bookmarkEnd w:id="677"/>
      <w:bookmarkEnd w:id="678"/>
      <w:bookmarkEnd w:id="679"/>
      <w:bookmarkEnd w:id="680"/>
      <w:r w:rsidRPr="00C0077E">
        <w:t>srett</w:t>
      </w:r>
      <w:bookmarkEnd w:id="682"/>
      <w:bookmarkEnd w:id="683"/>
    </w:p>
    <w:p w:rsidRPr="00C0077E" w:rsidR="00FB5F14" w:rsidP="00645C85" w:rsidRDefault="00FB5F14" w14:paraId="1B92546E" w14:textId="0C86FEBB">
      <w:pPr>
        <w:pStyle w:val="Overskrift4"/>
        <w:rPr>
          <w:lang w:val="nb-NO"/>
        </w:rPr>
      </w:pPr>
      <w:r w:rsidRPr="00C0077E">
        <w:rPr>
          <w:lang w:val="nb-NO"/>
        </w:rPr>
        <w:t>Kundens tilbakehold av betaling</w:t>
      </w:r>
    </w:p>
    <w:p w:rsidRPr="00C0077E" w:rsidR="00FB5F14" w:rsidP="00FB5F14" w:rsidRDefault="00FB5F14" w14:paraId="57BDAE44" w14:textId="77777777">
      <w:r w:rsidRPr="00C0077E">
        <w:t>Ved mislighold fra Leverandørens side kan Kunden holde betalingen tilbake, men ikke åpenbart mer enn det som er nødvendig for å sikre Kundens krav som følge av misligholdet.</w:t>
      </w:r>
      <w:bookmarkStart w:name="_Toc39846084" w:id="684"/>
    </w:p>
    <w:p w:rsidRPr="00C0077E" w:rsidR="00FB5F14" w:rsidP="00645C85" w:rsidRDefault="00FB5F14" w14:paraId="22D34A49" w14:textId="08FD6CFF">
      <w:pPr>
        <w:pStyle w:val="Overskrift4"/>
        <w:rPr>
          <w:lang w:val="nb-NO"/>
        </w:rPr>
      </w:pPr>
      <w:r w:rsidRPr="00C0077E">
        <w:rPr>
          <w:lang w:val="nb-NO"/>
        </w:rPr>
        <w:t>Begrensning i Leverandørens tilbakeholdsrett</w:t>
      </w:r>
      <w:bookmarkEnd w:id="684"/>
    </w:p>
    <w:p w:rsidRPr="00C0077E" w:rsidR="00FB5F14" w:rsidP="00FB5F14" w:rsidRDefault="00FB5F14" w14:paraId="1ED5955C" w14:textId="77777777">
      <w:r w:rsidRPr="00C0077E">
        <w:t>Leverandøren kan ikke holde tilbake leveransen som følge av Kundens mislighold, med mindre misligholdet er vesentlig.</w:t>
      </w:r>
    </w:p>
    <w:p w:rsidRPr="00C0077E" w:rsidR="00FB5F14" w:rsidP="00FB5F14" w:rsidRDefault="00FB5F14" w14:paraId="02CF9ECD" w14:textId="77777777"/>
    <w:p w:rsidRPr="00C0077E" w:rsidR="00FB5F14" w:rsidP="00EF2FB3" w:rsidRDefault="00FB5F14" w14:paraId="720BD0AC" w14:textId="77777777">
      <w:pPr>
        <w:pStyle w:val="Overskrift3"/>
      </w:pPr>
      <w:bookmarkStart w:name="_Toc225090474" w:id="685"/>
      <w:bookmarkStart w:name="_Toc406748540" w:id="686"/>
      <w:bookmarkStart w:name="_Toc417567024" w:id="687"/>
      <w:bookmarkStart w:name="_Toc531604903" w:id="688"/>
      <w:bookmarkStart w:name="_Toc111799272" w:id="689"/>
      <w:bookmarkStart w:name="_Toc175660401" w:id="690"/>
      <w:r w:rsidRPr="00C0077E">
        <w:t>Standardiserte kompensasjoner og timebot</w:t>
      </w:r>
      <w:bookmarkEnd w:id="685"/>
      <w:bookmarkEnd w:id="686"/>
      <w:bookmarkEnd w:id="687"/>
      <w:bookmarkEnd w:id="688"/>
      <w:bookmarkEnd w:id="689"/>
      <w:bookmarkEnd w:id="690"/>
    </w:p>
    <w:p w:rsidRPr="00C0077E" w:rsidR="00FB5F14" w:rsidP="00FB5F14" w:rsidRDefault="00FB5F14" w14:paraId="4A514B26" w14:textId="77777777">
      <w:pPr>
        <w:rPr>
          <w:rFonts w:cstheme="minorHAnsi"/>
        </w:rPr>
      </w:pPr>
      <w:r w:rsidRPr="00C0077E">
        <w:rPr>
          <w:rFonts w:cstheme="minorHAnsi"/>
        </w:rPr>
        <w:t xml:space="preserve">Ved oversittelse av frister eller annen manglende oppfyllelse fra Leverandørens side har Kunden krav på standardisert kompensasjon som fastsatt i bilag 5. </w:t>
      </w:r>
    </w:p>
    <w:p w:rsidRPr="00C0077E" w:rsidR="00FB5F14" w:rsidP="00FB5F14" w:rsidRDefault="00FB5F14" w14:paraId="2BBCDA88" w14:textId="77777777">
      <w:pPr>
        <w:rPr>
          <w:rFonts w:cstheme="minorHAnsi"/>
        </w:rPr>
      </w:pPr>
    </w:p>
    <w:p w:rsidRPr="00C0077E" w:rsidR="00FB5F14" w:rsidP="00FB5F14" w:rsidRDefault="00FB5F14" w14:paraId="07185233" w14:textId="77777777">
      <w:pPr>
        <w:rPr>
          <w:rFonts w:cstheme="minorHAnsi"/>
        </w:rPr>
      </w:pPr>
      <w:r w:rsidRPr="00C0077E">
        <w:rPr>
          <w:rFonts w:cstheme="minorHAnsi"/>
        </w:rPr>
        <w:t xml:space="preserve">Hvis det </w:t>
      </w:r>
      <w:r w:rsidRPr="00C0077E">
        <w:rPr>
          <w:rFonts w:cstheme="minorHAnsi"/>
          <w:iCs/>
        </w:rPr>
        <w:t>ikke</w:t>
      </w:r>
      <w:r w:rsidRPr="00C0077E">
        <w:rPr>
          <w:rFonts w:cstheme="minorHAnsi"/>
        </w:rPr>
        <w:t xml:space="preserve"> er avtalt standardiserte kompensasjoner i bilag 5, kan Kunden kreve timebot i henhold til bestemmelsene nedenfor: </w:t>
      </w:r>
    </w:p>
    <w:p w:rsidRPr="00C0077E" w:rsidR="00FB5F14" w:rsidP="00FB5F14" w:rsidRDefault="00FB5F14" w14:paraId="4B162A3F" w14:textId="77777777">
      <w:pPr>
        <w:rPr>
          <w:rFonts w:cstheme="minorHAnsi"/>
        </w:rPr>
      </w:pPr>
    </w:p>
    <w:p w:rsidRPr="00C0077E" w:rsidR="00FB5F14" w:rsidP="00FB5F14" w:rsidRDefault="00FB5F14" w14:paraId="2C5F83D0" w14:textId="77777777">
      <w:pPr>
        <w:rPr>
          <w:rFonts w:cstheme="minorHAnsi"/>
        </w:rPr>
      </w:pPr>
      <w:r w:rsidRPr="00C0077E">
        <w:rPr>
          <w:rFonts w:cstheme="minorHAnsi"/>
        </w:rPr>
        <w:t xml:space="preserve">Blir ikke avtalte frister for retting av A- eller B-feil overholdt, og det ikke skyldes force majeure eller Kundens forhold, foreligger en forsinkelse fra Leverandørens side som gir grunnlag for timebot. </w:t>
      </w:r>
    </w:p>
    <w:p w:rsidRPr="00C0077E" w:rsidR="00FB5F14" w:rsidP="00FB5F14" w:rsidRDefault="00FB5F14" w14:paraId="67507CA1" w14:textId="77777777">
      <w:pPr>
        <w:rPr>
          <w:rFonts w:cstheme="minorHAnsi"/>
        </w:rPr>
      </w:pPr>
    </w:p>
    <w:p w:rsidRPr="00C0077E" w:rsidR="00FB5F14" w:rsidP="00FB5F14" w:rsidRDefault="00FB5F14" w14:paraId="15CA23ED" w14:textId="77777777">
      <w:pPr>
        <w:rPr>
          <w:rFonts w:cstheme="minorHAnsi"/>
        </w:rPr>
      </w:pPr>
      <w:r w:rsidRPr="00C0077E">
        <w:rPr>
          <w:rFonts w:cstheme="minorHAnsi"/>
        </w:rPr>
        <w:t>Timeboten påløper automatisk og utgjør 0,2 % av det samlede årlige vederlag ekskl. merverdiavgift for hver påbegynte time forsinkelsen varer. Timeboten regnes bare av normal arbeidstid innen virkedager og kan maksimalt utgjøre 5 % av årlig vederlag per misligholdstilfelle og maksimalt 15 % av årlig vederlag per år.</w:t>
      </w:r>
    </w:p>
    <w:p w:rsidRPr="00C0077E" w:rsidR="00FB5F14" w:rsidP="00FB5F14" w:rsidRDefault="00FB5F14" w14:paraId="06D1031C" w14:textId="77777777">
      <w:pPr>
        <w:rPr>
          <w:rFonts w:cstheme="minorHAnsi"/>
        </w:rPr>
      </w:pPr>
    </w:p>
    <w:p w:rsidRPr="00C0077E" w:rsidR="00FB5F14" w:rsidP="00FB5F14" w:rsidRDefault="00FB5F14" w14:paraId="1B70EBA4" w14:textId="31C30792">
      <w:pPr>
        <w:rPr>
          <w:rFonts w:cstheme="minorHAnsi"/>
        </w:rPr>
      </w:pPr>
      <w:r w:rsidRPr="00C0077E">
        <w:rPr>
          <w:rFonts w:cstheme="minorHAnsi"/>
        </w:rPr>
        <w:t xml:space="preserve">Andre timebotsatser og annen løpetid for timeboten samt hvilke ytelser den skal gjelde for, kan avtales i bilag </w:t>
      </w:r>
      <w:r w:rsidR="002900CC">
        <w:rPr>
          <w:rFonts w:cstheme="minorHAnsi"/>
        </w:rPr>
        <w:t>5</w:t>
      </w:r>
      <w:r w:rsidRPr="00C0077E">
        <w:rPr>
          <w:rFonts w:cstheme="minorHAnsi"/>
        </w:rPr>
        <w:t xml:space="preserve">. </w:t>
      </w:r>
    </w:p>
    <w:p w:rsidRPr="00C0077E" w:rsidR="00FB5F14" w:rsidP="00FB5F14" w:rsidRDefault="00FB5F14" w14:paraId="560CBB55" w14:textId="77777777">
      <w:pPr>
        <w:rPr>
          <w:rFonts w:cstheme="minorHAnsi"/>
        </w:rPr>
      </w:pPr>
    </w:p>
    <w:p w:rsidRPr="00C0077E" w:rsidR="00FB5F14" w:rsidP="00FB5F14" w:rsidRDefault="00FB5F14" w14:paraId="417B9408" w14:textId="77777777">
      <w:pPr>
        <w:rPr>
          <w:rFonts w:cstheme="minorHAnsi"/>
        </w:rPr>
      </w:pPr>
      <w:r w:rsidRPr="00C0077E">
        <w:rPr>
          <w:rFonts w:cstheme="minorHAnsi"/>
        </w:rPr>
        <w:t>Hvis bare en del av vedlikeholdet er forsinket, kan Leverandøren kreve en nedsettelse av timeboten som står i forhold til Kundens mulighet til å nyttiggjøre seg utstyr og programvare.</w:t>
      </w:r>
    </w:p>
    <w:p w:rsidRPr="00C0077E" w:rsidR="00FB5F14" w:rsidP="00FB5F14" w:rsidRDefault="00FB5F14" w14:paraId="3CEABCD1" w14:textId="77777777">
      <w:pPr>
        <w:rPr>
          <w:rFonts w:cstheme="minorHAnsi"/>
        </w:rPr>
      </w:pPr>
    </w:p>
    <w:p w:rsidR="00FB5F14" w:rsidP="00FB5F14" w:rsidRDefault="00FB5F14" w14:paraId="145A6376" w14:textId="77777777">
      <w:pPr>
        <w:rPr>
          <w:rFonts w:cstheme="minorHAnsi"/>
        </w:rPr>
      </w:pPr>
      <w:r w:rsidRPr="00C0077E">
        <w:rPr>
          <w:rFonts w:cstheme="minorHAnsi"/>
        </w:rPr>
        <w:t>Så lenge timeboten løper, kan Kunden ikke heve avtalen. Denne tidsbegrensningen gjelder imidlertid ikke hvis Leverandøren har utvist grov uaktsomhet eller forsett.</w:t>
      </w:r>
    </w:p>
    <w:p w:rsidRPr="00C0077E" w:rsidR="00C37D91" w:rsidP="00FB5F14" w:rsidRDefault="00C37D91" w14:paraId="086819D6" w14:textId="77777777">
      <w:pPr>
        <w:rPr>
          <w:rFonts w:cstheme="minorHAnsi"/>
        </w:rPr>
      </w:pPr>
    </w:p>
    <w:p w:rsidRPr="00C0077E" w:rsidR="00FB5F14" w:rsidP="00EF2FB3" w:rsidRDefault="00FB5F14" w14:paraId="6AA66EEC" w14:textId="77777777">
      <w:pPr>
        <w:pStyle w:val="Overskrift3"/>
      </w:pPr>
      <w:bookmarkStart w:name="_Toc27203127" w:id="691"/>
      <w:bookmarkStart w:name="_Toc27204309" w:id="692"/>
      <w:bookmarkStart w:name="_Toc27204467" w:id="693"/>
      <w:bookmarkStart w:name="_Toc114459924" w:id="694"/>
      <w:bookmarkStart w:name="_Toc120952928" w:id="695"/>
      <w:bookmarkStart w:name="_Toc136061404" w:id="696"/>
      <w:bookmarkStart w:name="_Toc136153121" w:id="697"/>
      <w:bookmarkStart w:name="_Toc136170792" w:id="698"/>
      <w:bookmarkStart w:name="_Toc139680169" w:id="699"/>
      <w:bookmarkStart w:name="_Toc146424393" w:id="700"/>
      <w:bookmarkStart w:name="_Toc111799273" w:id="701"/>
      <w:bookmarkStart w:name="_Toc175660402" w:id="702"/>
      <w:r w:rsidRPr="00C0077E">
        <w:t>Heving</w:t>
      </w:r>
      <w:bookmarkEnd w:id="691"/>
      <w:bookmarkEnd w:id="692"/>
      <w:bookmarkEnd w:id="693"/>
      <w:bookmarkEnd w:id="694"/>
      <w:bookmarkEnd w:id="695"/>
      <w:bookmarkEnd w:id="696"/>
      <w:bookmarkEnd w:id="697"/>
      <w:bookmarkEnd w:id="698"/>
      <w:bookmarkEnd w:id="699"/>
      <w:bookmarkEnd w:id="700"/>
      <w:bookmarkEnd w:id="701"/>
      <w:bookmarkEnd w:id="702"/>
    </w:p>
    <w:p w:rsidRPr="00C0077E" w:rsidR="00FB5F14" w:rsidP="00FB5F14" w:rsidRDefault="00FB5F14" w14:paraId="0DFA3166" w14:textId="77777777">
      <w:r w:rsidRPr="00C0077E">
        <w:t xml:space="preserve">Hvis det foreligger vesentlig mislighold, kan Kunden, etter å ha gitt Leverandøren skriftlig varsel og rimelig frist til å bringe forholdet i orden, heve hele eller deler av Avtalen med øyeblikkelig virkning. </w:t>
      </w:r>
    </w:p>
    <w:p w:rsidRPr="00C0077E" w:rsidR="00FB5F14" w:rsidP="00FB5F14" w:rsidRDefault="00FB5F14" w14:paraId="5245CB7A" w14:textId="77777777"/>
    <w:p w:rsidRPr="00C0077E" w:rsidR="00FB5F14" w:rsidP="00FB5F14" w:rsidRDefault="00FB5F14" w14:paraId="5A9BF4B7" w14:textId="77777777">
      <w:pPr>
        <w:rPr>
          <w:rFonts w:cstheme="minorHAnsi"/>
        </w:rPr>
      </w:pPr>
      <w:r w:rsidRPr="00C0077E">
        <w:rPr>
          <w:rFonts w:cstheme="minorHAnsi"/>
        </w:rPr>
        <w:t>Kunden kan heve hele eller deler av avtalen med øyeblikkelig virkning hvis timeboten når den øvre grensen på 15 % i løpet av ett år.</w:t>
      </w:r>
    </w:p>
    <w:p w:rsidRPr="00C0077E" w:rsidR="00FB5F14" w:rsidP="00FB5F14" w:rsidRDefault="00FB5F14" w14:paraId="2C07F1D0" w14:textId="77777777">
      <w:pPr>
        <w:rPr>
          <w:highlight w:val="yellow"/>
        </w:rPr>
      </w:pPr>
    </w:p>
    <w:p w:rsidRPr="00C0077E" w:rsidR="00FB5F14" w:rsidP="00FB5F14" w:rsidRDefault="00FB5F14" w14:paraId="47D49087" w14:textId="77777777">
      <w:pPr>
        <w:pStyle w:val="Overskrift2"/>
      </w:pPr>
      <w:bookmarkStart w:name="_Toc27203128" w:id="703"/>
      <w:bookmarkStart w:name="_Toc27204310" w:id="704"/>
      <w:bookmarkStart w:name="_Toc27204468" w:id="705"/>
      <w:bookmarkStart w:name="_Toc114459925" w:id="706"/>
      <w:bookmarkStart w:name="_Toc120952929" w:id="707"/>
      <w:bookmarkStart w:name="_Toc136061405" w:id="708"/>
      <w:bookmarkStart w:name="_Toc136153122" w:id="709"/>
      <w:bookmarkStart w:name="_Toc136170793" w:id="710"/>
      <w:bookmarkStart w:name="_Toc139680170" w:id="711"/>
      <w:bookmarkStart w:name="_Toc146424394" w:id="712"/>
      <w:bookmarkStart w:name="_Toc111799274" w:id="713"/>
      <w:bookmarkStart w:name="_Toc175660403" w:id="714"/>
      <w:r w:rsidRPr="00C0077E">
        <w:t>Erstatning</w:t>
      </w:r>
      <w:bookmarkEnd w:id="703"/>
      <w:bookmarkEnd w:id="704"/>
      <w:bookmarkEnd w:id="705"/>
      <w:bookmarkEnd w:id="706"/>
      <w:bookmarkEnd w:id="707"/>
      <w:bookmarkEnd w:id="708"/>
      <w:bookmarkEnd w:id="709"/>
      <w:bookmarkEnd w:id="710"/>
      <w:bookmarkEnd w:id="711"/>
      <w:bookmarkEnd w:id="712"/>
      <w:bookmarkEnd w:id="713"/>
      <w:bookmarkEnd w:id="714"/>
    </w:p>
    <w:p w:rsidRPr="00C0077E" w:rsidR="00FB5F14" w:rsidP="00EF2FB3" w:rsidRDefault="00FB5F14" w14:paraId="40B96E53" w14:textId="77777777">
      <w:pPr>
        <w:pStyle w:val="Overskrift3"/>
      </w:pPr>
      <w:bookmarkStart w:name="_Toc111799275" w:id="715"/>
      <w:bookmarkStart w:name="_Toc175660404" w:id="716"/>
      <w:r w:rsidRPr="00C0077E">
        <w:t>Partenes krav på erstatning</w:t>
      </w:r>
      <w:bookmarkEnd w:id="715"/>
      <w:bookmarkEnd w:id="716"/>
    </w:p>
    <w:p w:rsidRPr="00C0077E" w:rsidR="00FB5F14" w:rsidP="00FB5F14" w:rsidRDefault="00FB5F14" w14:paraId="24CA337B" w14:textId="12165FE6">
      <w:r w:rsidRPr="00C0077E">
        <w:t>Partene kan kreve erstattet ethvert direkte tap, herunder merkostnader partene får ved dekningskjøp, tap som skyldes merarbeid og andre direkte kostnader i forbindelse med forsinkelse, mange</w:t>
      </w:r>
      <w:r w:rsidR="00585128">
        <w:t>lfulle ytelser</w:t>
      </w:r>
      <w:r w:rsidRPr="00C0077E">
        <w:t xml:space="preserve"> eller annet mislighold på grunn av den andre parts mislighold. </w:t>
      </w:r>
    </w:p>
    <w:p w:rsidRPr="00C0077E" w:rsidR="00FB5F14" w:rsidP="00FB5F14" w:rsidRDefault="00FB5F14" w14:paraId="7C25BA8A" w14:textId="77777777"/>
    <w:p w:rsidRPr="00C0077E" w:rsidR="00FB5F14" w:rsidP="00FB5F14" w:rsidRDefault="00FB5F14" w14:paraId="4E723D90" w14:textId="77777777">
      <w:pPr>
        <w:rPr>
          <w:rFonts w:cstheme="minorHAnsi"/>
        </w:rPr>
      </w:pPr>
      <w:r w:rsidRPr="00C0077E">
        <w:rPr>
          <w:rFonts w:cstheme="minorHAnsi"/>
        </w:rPr>
        <w:t>Eventuell påløpt timebot og standardisert kompensasjon kommer til fradrag i eventuell erstatning for samme forsinkelse/mislighold.</w:t>
      </w:r>
    </w:p>
    <w:p w:rsidRPr="00C0077E" w:rsidR="00FB5F14" w:rsidP="00FB5F14" w:rsidRDefault="00FB5F14" w14:paraId="0FB099DA" w14:textId="77777777"/>
    <w:p w:rsidRPr="00C0077E" w:rsidR="00FB5F14" w:rsidP="00FB5F14" w:rsidRDefault="00FB5F14" w14:paraId="050B0030" w14:textId="77777777">
      <w:r w:rsidRPr="00C0077E">
        <w:t>Hver av partene skal etter beste evne iverksette tapsbegrensende tiltak i henhold til alminnelige regler om lojalitet i kontraktsforhold.</w:t>
      </w:r>
    </w:p>
    <w:p w:rsidRPr="00C0077E" w:rsidR="00FB5F14" w:rsidP="00FB5F14" w:rsidRDefault="00FB5F14" w14:paraId="1212E990" w14:textId="77777777"/>
    <w:p w:rsidRPr="00C0077E" w:rsidR="00FB5F14" w:rsidP="00EF2FB3" w:rsidRDefault="00FB5F14" w14:paraId="7A96EEA8" w14:textId="77777777">
      <w:pPr>
        <w:pStyle w:val="Overskrift3"/>
      </w:pPr>
      <w:bookmarkStart w:name="_Toc147809053" w:id="717"/>
      <w:bookmarkStart w:name="_Toc111799276" w:id="718"/>
      <w:bookmarkStart w:name="_Toc175660405" w:id="719"/>
      <w:r w:rsidRPr="00C0077E">
        <w:t>Erstatningsbegrensning</w:t>
      </w:r>
      <w:bookmarkEnd w:id="717"/>
      <w:bookmarkEnd w:id="718"/>
      <w:bookmarkEnd w:id="719"/>
    </w:p>
    <w:p w:rsidRPr="00C0077E" w:rsidR="00FB5F14" w:rsidP="00FB5F14" w:rsidRDefault="00FB5F14" w14:paraId="0B4EAFD3" w14:textId="77777777">
      <w:pPr>
        <w:rPr>
          <w:rFonts w:cstheme="minorHAnsi"/>
        </w:rPr>
      </w:pPr>
      <w:bookmarkStart w:name="_Toc130116357" w:id="720"/>
      <w:bookmarkStart w:name="_Toc130116477" w:id="721"/>
      <w:bookmarkStart w:name="_Toc130118293" w:id="722"/>
      <w:bookmarkStart w:name="_Toc130697517" w:id="723"/>
      <w:bookmarkStart w:name="_Toc130732371" w:id="724"/>
      <w:bookmarkStart w:name="_Toc382559658" w:id="725"/>
      <w:bookmarkStart w:name="_Toc382559859" w:id="726"/>
      <w:bookmarkStart w:name="_Toc382560176" w:id="727"/>
      <w:bookmarkStart w:name="_Toc382564569" w:id="728"/>
      <w:bookmarkStart w:name="_Toc382571699" w:id="729"/>
      <w:bookmarkStart w:name="_Toc382712457" w:id="730"/>
      <w:bookmarkStart w:name="_Toc382719224" w:id="731"/>
      <w:bookmarkStart w:name="_Toc382883352" w:id="732"/>
      <w:bookmarkStart w:name="_Toc382888989" w:id="733"/>
      <w:bookmarkStart w:name="_Toc382889126" w:id="734"/>
      <w:bookmarkStart w:name="_Toc382890452" w:id="735"/>
      <w:bookmarkStart w:name="_Toc385664248" w:id="736"/>
      <w:bookmarkStart w:name="_Toc385815798" w:id="737"/>
      <w:bookmarkStart w:name="_Toc387825715" w:id="738"/>
      <w:bookmarkStart w:name="_Toc434131347" w:id="739"/>
      <w:bookmarkStart w:name="_Toc27205386" w:id="740"/>
      <w:bookmarkEnd w:id="579"/>
      <w:bookmarkEnd w:id="580"/>
      <w:bookmarkEnd w:id="581"/>
      <w:bookmarkEnd w:id="582"/>
      <w:bookmarkEnd w:id="583"/>
      <w:bookmarkEnd w:id="584"/>
      <w:bookmarkEnd w:id="585"/>
      <w:bookmarkEnd w:id="586"/>
      <w:bookmarkEnd w:id="587"/>
      <w:bookmarkEnd w:id="588"/>
      <w:bookmarkEnd w:id="589"/>
      <w:bookmarkEnd w:id="720"/>
      <w:bookmarkEnd w:id="721"/>
      <w:bookmarkEnd w:id="722"/>
      <w:bookmarkEnd w:id="723"/>
      <w:bookmarkEnd w:id="724"/>
      <w:r w:rsidRPr="00C0077E">
        <w:t xml:space="preserve">Partene kan ikke kreve erstatning for indirekte tap. Indirekte tap omfatter, men er ikke begrenset til, tapt fortjeneste av enhver art, tapte besparelser og krav fra tredjeparter med </w:t>
      </w:r>
      <w:r w:rsidRPr="00C0077E">
        <w:rPr>
          <w:rFonts w:cstheme="minorHAnsi"/>
        </w:rPr>
        <w:t>unntak av idømt erstatningsansvar for rettsmangler.</w:t>
      </w:r>
    </w:p>
    <w:p w:rsidRPr="00C0077E" w:rsidR="00FB5F14" w:rsidP="00FB5F14" w:rsidRDefault="00FB5F14" w14:paraId="64BBF0D1" w14:textId="77777777"/>
    <w:p w:rsidRPr="00C0077E" w:rsidR="00FB5F14" w:rsidP="00FB5F14" w:rsidRDefault="00FB5F14" w14:paraId="1912607D" w14:textId="77777777">
      <w:r w:rsidRPr="00C0077E">
        <w:t xml:space="preserve">Tap av data regnes som indirekte tap med unntak av kostnader knyttet til rekonstruksjon av data og andre direkte kostnader Kunden pådrar seg som følge av tap av data. </w:t>
      </w:r>
    </w:p>
    <w:p w:rsidRPr="00C0077E" w:rsidR="00FB5F14" w:rsidP="00FB5F14" w:rsidRDefault="00FB5F14" w14:paraId="710C57BA" w14:textId="77777777"/>
    <w:p w:rsidRPr="00C0077E" w:rsidR="00FB5F14" w:rsidP="00FB5F14" w:rsidRDefault="00FB5F14" w14:paraId="018E5CE1" w14:textId="77777777">
      <w:pPr>
        <w:rPr>
          <w:rFonts w:cstheme="minorHAnsi"/>
        </w:rPr>
      </w:pPr>
      <w:r w:rsidRPr="00C0077E">
        <w:rPr>
          <w:rFonts w:cstheme="minorHAnsi"/>
        </w:rPr>
        <w:t>Samlet erstatning per kalenderår er begrenset til et beløp som tilsvarer avtalens samlede årlige vederlag ekskl. merverdiavgift.</w:t>
      </w:r>
    </w:p>
    <w:p w:rsidRPr="00C0077E" w:rsidR="00FB5F14" w:rsidP="00FB5F14" w:rsidRDefault="00FB5F14" w14:paraId="4D8DE334" w14:textId="77777777"/>
    <w:p w:rsidRPr="00C0077E" w:rsidR="00FB5F14" w:rsidP="00FB5F14" w:rsidRDefault="00FB5F14" w14:paraId="575215F6" w14:textId="77777777">
      <w:pPr>
        <w:rPr>
          <w:rFonts w:cstheme="minorHAnsi"/>
        </w:rPr>
      </w:pPr>
      <w:r w:rsidRPr="00C0077E">
        <w:rPr>
          <w:rFonts w:cstheme="minorHAnsi"/>
        </w:rPr>
        <w:t xml:space="preserve">Erstatningsbegrensningen gjelder imidlertid ikke hvis den misligholdende part eller noen denne svarer for, har utvist grov uaktsomhet eller forsett. </w:t>
      </w:r>
    </w:p>
    <w:p w:rsidRPr="00C0077E" w:rsidR="00FB5F14" w:rsidP="00FB5F14" w:rsidRDefault="00FB5F14" w14:paraId="03215C08" w14:textId="77777777">
      <w:pPr>
        <w:pStyle w:val="Overskrift1"/>
      </w:pPr>
      <w:bookmarkStart w:name="_Toc111799277" w:id="741"/>
      <w:bookmarkStart w:name="_Toc175660406" w:id="742"/>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r w:rsidRPr="00C0077E">
        <w:t>Øvrige bestemmelser</w:t>
      </w:r>
      <w:bookmarkEnd w:id="741"/>
      <w:bookmarkEnd w:id="742"/>
    </w:p>
    <w:p w:rsidRPr="00C0077E" w:rsidR="00FB5F14" w:rsidP="00FB5F14" w:rsidRDefault="00FB5F14" w14:paraId="31D45455" w14:textId="77777777">
      <w:pPr>
        <w:pStyle w:val="Overskrift2"/>
      </w:pPr>
      <w:bookmarkStart w:name="_Toc111799278" w:id="743"/>
      <w:bookmarkStart w:name="_Toc382559665" w:id="744"/>
      <w:bookmarkStart w:name="_Toc382559866" w:id="745"/>
      <w:bookmarkStart w:name="_Toc382560183" w:id="746"/>
      <w:bookmarkStart w:name="_Toc382564576" w:id="747"/>
      <w:bookmarkStart w:name="_Toc382571704" w:id="748"/>
      <w:bookmarkStart w:name="_Toc382712462" w:id="749"/>
      <w:bookmarkStart w:name="_Toc382719229" w:id="750"/>
      <w:bookmarkStart w:name="_Toc382883359" w:id="751"/>
      <w:bookmarkStart w:name="_Toc382888996" w:id="752"/>
      <w:bookmarkStart w:name="_Toc382889133" w:id="753"/>
      <w:bookmarkStart w:name="_Toc382890459" w:id="754"/>
      <w:bookmarkStart w:name="_Toc385664255" w:id="755"/>
      <w:bookmarkStart w:name="_Toc385815805" w:id="756"/>
      <w:bookmarkStart w:name="_Toc387825722" w:id="757"/>
      <w:bookmarkStart w:name="_Toc434131349" w:id="758"/>
      <w:bookmarkStart w:name="_Toc27205393" w:id="759"/>
      <w:bookmarkStart w:name="_Toc175660407" w:id="760"/>
      <w:r w:rsidRPr="00C0077E">
        <w:t>Forsikringer</w:t>
      </w:r>
      <w:bookmarkEnd w:id="743"/>
      <w:bookmarkEnd w:id="760"/>
    </w:p>
    <w:p w:rsidRPr="00C0077E" w:rsidR="00FB5F14" w:rsidP="00EF2FB3" w:rsidRDefault="00FB5F14" w14:paraId="39B407EA" w14:textId="77777777">
      <w:pPr>
        <w:pStyle w:val="Overskrift3"/>
      </w:pPr>
      <w:bookmarkStart w:name="_Toc39846109" w:id="761"/>
      <w:bookmarkStart w:name="_Toc59012539" w:id="762"/>
      <w:bookmarkStart w:name="_Toc68639252" w:id="763"/>
      <w:bookmarkStart w:name="_Toc111799279" w:id="764"/>
      <w:bookmarkStart w:name="_Toc175660408" w:id="765"/>
      <w:r w:rsidRPr="00C0077E">
        <w:t>Kundens forsikringer</w:t>
      </w:r>
      <w:bookmarkEnd w:id="761"/>
      <w:bookmarkEnd w:id="762"/>
      <w:bookmarkEnd w:id="763"/>
      <w:bookmarkEnd w:id="764"/>
      <w:bookmarkEnd w:id="765"/>
    </w:p>
    <w:p w:rsidRPr="00C0077E" w:rsidR="00FB5F14" w:rsidP="00FB5F14" w:rsidRDefault="00FB5F14" w14:paraId="4AA06DFB" w14:textId="77777777">
      <w:r w:rsidRPr="00C0077E">
        <w:t xml:space="preserve">Hvis Kunden er en offentlig virksomhet, står Kunden som selvassurandør. Hvis Kunden ikke står som selvassurandør, plikter Kunden å ha forsikringer som er tilstrekkelige til å </w:t>
      </w:r>
      <w:r w:rsidRPr="00C0077E">
        <w:t>dekke de kravene fra Leverandøren som følger av Kundens risiko eller ansvar etter denne Avtalen innenfor rammen av alminnelige forsikringsvilkår.</w:t>
      </w:r>
    </w:p>
    <w:p w:rsidRPr="00C0077E" w:rsidR="00FB5F14" w:rsidP="00FB5F14" w:rsidRDefault="00FB5F14" w14:paraId="07A80516" w14:textId="77777777"/>
    <w:p w:rsidRPr="00C0077E" w:rsidR="00FB5F14" w:rsidP="00EF2FB3" w:rsidRDefault="00FB5F14" w14:paraId="53D7DABB" w14:textId="77777777">
      <w:pPr>
        <w:pStyle w:val="Overskrift3"/>
      </w:pPr>
      <w:r w:rsidRPr="00C0077E">
        <w:t xml:space="preserve"> </w:t>
      </w:r>
      <w:bookmarkStart w:name="_Toc39846110" w:id="766"/>
      <w:bookmarkStart w:name="_Toc59012540" w:id="767"/>
      <w:bookmarkStart w:name="_Toc68639253" w:id="768"/>
      <w:bookmarkStart w:name="_Toc111799280" w:id="769"/>
      <w:bookmarkStart w:name="_Toc175660409" w:id="770"/>
      <w:r w:rsidRPr="00C0077E">
        <w:t>Leverandørens forsikringer</w:t>
      </w:r>
      <w:bookmarkEnd w:id="766"/>
      <w:bookmarkEnd w:id="767"/>
      <w:bookmarkEnd w:id="768"/>
      <w:bookmarkEnd w:id="769"/>
      <w:bookmarkEnd w:id="770"/>
    </w:p>
    <w:p w:rsidRPr="00C0077E" w:rsidR="00FB5F14" w:rsidP="00FB5F14" w:rsidRDefault="00FB5F14" w14:paraId="1AEF2B8D" w14:textId="77777777">
      <w:r w:rsidRPr="00C0077E">
        <w:t>Leverandøren skal ha forsikringer som er tilstrekkelige til å dekke de kravene fra Kunden som følger av Leverandørens risiko eller ansvar etter denne Avtalen innenfor rammen av alminnelige forsikringsvilkår. Denne forpliktelsen anses oppfylt dersom Leverandøren tegner ansvars- og risikoforsikring på vilkår som anses som ordinære innenfor norsk forsikringsvirksomhet.</w:t>
      </w:r>
    </w:p>
    <w:p w:rsidRPr="00C0077E" w:rsidR="00FB5F14" w:rsidP="00FB5F14" w:rsidRDefault="00FB5F14" w14:paraId="64667E1D" w14:textId="77777777"/>
    <w:p w:rsidRPr="00C0077E" w:rsidR="00FB5F14" w:rsidP="00FB5F14" w:rsidRDefault="00FB5F14" w14:paraId="4B00F9B9" w14:textId="77777777">
      <w:r w:rsidRPr="00C0077E">
        <w:t xml:space="preserve">Leverandøren skal på forespørsel fra Kunden redegjøre for, og dokumentere, de av Leverandørens forsikringer som er relevante for oppfyllelse av denne bestemmelsen. </w:t>
      </w:r>
    </w:p>
    <w:p w:rsidRPr="00C0077E" w:rsidR="00FB5F14" w:rsidP="00FB5F14" w:rsidRDefault="00FB5F14" w14:paraId="7F790A37" w14:textId="77777777">
      <w:pPr>
        <w:rPr>
          <w:lang w:eastAsia="nb-NO"/>
        </w:rPr>
      </w:pPr>
    </w:p>
    <w:p w:rsidRPr="00C0077E" w:rsidR="00FB5F14" w:rsidP="00FB5F14" w:rsidRDefault="00FB5F14" w14:paraId="6189E247" w14:textId="77777777">
      <w:pPr>
        <w:pStyle w:val="Overskrift2"/>
      </w:pPr>
      <w:bookmarkStart w:name="_Toc111799281" w:id="771"/>
      <w:bookmarkStart w:name="_Toc175660410" w:id="772"/>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r w:rsidRPr="00C0077E">
        <w:t>Overdragelse av rettigheter og plikter</w:t>
      </w:r>
      <w:bookmarkEnd w:id="771"/>
      <w:bookmarkEnd w:id="772"/>
    </w:p>
    <w:p w:rsidRPr="00C0077E" w:rsidR="00FB5F14" w:rsidP="00EF2FB3" w:rsidRDefault="00FB5F14" w14:paraId="01BAB934" w14:textId="77777777">
      <w:pPr>
        <w:pStyle w:val="Overskrift3"/>
      </w:pPr>
      <w:bookmarkStart w:name="_Toc39846112" w:id="773"/>
      <w:bookmarkStart w:name="_Toc59012542" w:id="774"/>
      <w:bookmarkStart w:name="_Toc68639255" w:id="775"/>
      <w:bookmarkStart w:name="_Toc111799282" w:id="776"/>
      <w:bookmarkStart w:name="_Toc175660411" w:id="777"/>
      <w:r w:rsidRPr="00C0077E">
        <w:t>Kundens overdragelse</w:t>
      </w:r>
      <w:bookmarkEnd w:id="773"/>
      <w:bookmarkEnd w:id="774"/>
      <w:bookmarkEnd w:id="775"/>
      <w:bookmarkEnd w:id="776"/>
      <w:bookmarkEnd w:id="777"/>
    </w:p>
    <w:p w:rsidRPr="00C0077E" w:rsidR="00FB5F14" w:rsidP="00FB5F14" w:rsidRDefault="00FB5F14" w14:paraId="735FB995" w14:textId="77777777">
      <w:r w:rsidRPr="00C0077E">
        <w:t xml:space="preserve">Er Kunden en offentlig virksomhet, kan Kunden overdra sine rettigheter og plikter etter denne Avtalen til annen offentlig virksomhet. </w:t>
      </w:r>
    </w:p>
    <w:p w:rsidRPr="00C0077E" w:rsidR="00FB5F14" w:rsidP="00FB5F14" w:rsidRDefault="00FB5F14" w14:paraId="3A5F8417" w14:textId="77777777"/>
    <w:p w:rsidRPr="00C0077E" w:rsidR="00FB5F14" w:rsidP="00FB5F14" w:rsidRDefault="00FB5F14" w14:paraId="7D5B339A" w14:textId="77777777">
      <w:r w:rsidRPr="00C0077E">
        <w:t xml:space="preserve">Den virksomheten som får rettigheter og plikter overdratt, er berettiget til tilsvarende vilkår, såfremt Avtalens rettigheter og plikter overdras samlet. </w:t>
      </w:r>
    </w:p>
    <w:p w:rsidRPr="00C0077E" w:rsidR="00FB5F14" w:rsidP="00FB5F14" w:rsidRDefault="00FB5F14" w14:paraId="2ED7A590" w14:textId="77777777"/>
    <w:p w:rsidRPr="00C0077E" w:rsidR="00FB5F14" w:rsidP="00EF2FB3" w:rsidRDefault="00FB5F14" w14:paraId="21F760A7" w14:textId="77777777">
      <w:pPr>
        <w:pStyle w:val="Overskrift3"/>
      </w:pPr>
      <w:bookmarkStart w:name="_Toc39846113" w:id="778"/>
      <w:bookmarkStart w:name="_Toc59012543" w:id="779"/>
      <w:bookmarkStart w:name="_Toc68639256" w:id="780"/>
      <w:bookmarkStart w:name="_Toc111799283" w:id="781"/>
      <w:bookmarkStart w:name="_Toc175660412" w:id="782"/>
      <w:r w:rsidRPr="00C0077E">
        <w:t>Leverandørens overdragelse</w:t>
      </w:r>
      <w:bookmarkEnd w:id="778"/>
      <w:bookmarkEnd w:id="779"/>
      <w:bookmarkEnd w:id="780"/>
      <w:bookmarkEnd w:id="781"/>
      <w:bookmarkEnd w:id="782"/>
    </w:p>
    <w:p w:rsidRPr="00C0077E" w:rsidR="00FB5F14" w:rsidP="00FB5F14" w:rsidRDefault="00FB5F14" w14:paraId="2A43AA41" w14:textId="77777777">
      <w:r w:rsidRPr="00C0077E">
        <w:t xml:space="preserve">Leverandøren kan bare overdra sine rettigheter og plikter etter Avtalen med skriftlig samtykke fra Kunden. </w:t>
      </w:r>
    </w:p>
    <w:p w:rsidRPr="00C0077E" w:rsidR="00FB5F14" w:rsidP="00FB5F14" w:rsidRDefault="00FB5F14" w14:paraId="00E75350" w14:textId="77777777"/>
    <w:p w:rsidRPr="00C0077E" w:rsidR="00FB5F14" w:rsidP="00FB5F14" w:rsidRDefault="00FB5F14" w14:paraId="4573D36B" w14:textId="77777777">
      <w:r w:rsidRPr="00C0077E">
        <w:t>Dette gjelder også hvis Leverandøren deles i flere selskaper, eller hvis overdragelsen skjer til et datterselskap eller annet selskap i samme konsern, men ikke hvis Leverandøren slås sammen med et annet selskap. Samtykke kan ikke nektes uten saklig grunn.</w:t>
      </w:r>
    </w:p>
    <w:p w:rsidRPr="00C0077E" w:rsidR="00FB5F14" w:rsidP="00FB5F14" w:rsidRDefault="00FB5F14" w14:paraId="078281EC" w14:textId="77777777">
      <w:pPr>
        <w:rPr>
          <w:color w:val="000000" w:themeColor="text1"/>
        </w:rPr>
      </w:pPr>
    </w:p>
    <w:p w:rsidRPr="00C0077E" w:rsidR="00FB5F14" w:rsidP="00FB5F14" w:rsidRDefault="00FB5F14" w14:paraId="34BEF5B4" w14:textId="77777777">
      <w:pPr>
        <w:rPr>
          <w:rFonts w:cs="Times New Roman"/>
          <w:color w:val="000000" w:themeColor="text1"/>
        </w:rPr>
      </w:pPr>
      <w:r w:rsidRPr="00C0077E">
        <w:rPr>
          <w:color w:val="000000" w:themeColor="text1"/>
        </w:rPr>
        <w:t xml:space="preserve">Hvis Kunden er en offentlig virksomhet, gjelder retten til overdragelse i avsnittet over kun hvis den nye leverandøren oppfyller de opprinnelige kvalifikasjonskravene, det ikke foretas andre vesentlige endringer i kontrakten og overdragelse ikke skjer for å omgå regelverket om offentlige anskaffelser. </w:t>
      </w:r>
    </w:p>
    <w:p w:rsidRPr="00C0077E" w:rsidR="00FB5F14" w:rsidP="00FB5F14" w:rsidRDefault="00FB5F14" w14:paraId="1CE4D25C" w14:textId="77777777"/>
    <w:p w:rsidRPr="00C0077E" w:rsidR="00FB5F14" w:rsidP="00FB5F14" w:rsidRDefault="00FB5F14" w14:paraId="1166D057" w14:textId="77777777">
      <w:r w:rsidRPr="00C0077E">
        <w:t>Retten til vederlag etter denne Avtalen kan fritt overdras. Slik overdragelse fritar ikke den overdragende part fra vedkommendes forpliktelse og ansvar.</w:t>
      </w:r>
    </w:p>
    <w:p w:rsidRPr="00C0077E" w:rsidR="00FB5F14" w:rsidP="00FB5F14" w:rsidRDefault="00FB5F14" w14:paraId="305366EF" w14:textId="77777777"/>
    <w:p w:rsidRPr="00C0077E" w:rsidR="00FB5F14" w:rsidP="00FB5F14" w:rsidRDefault="00FB5F14" w14:paraId="0AA0A3B0" w14:textId="77777777">
      <w:pPr>
        <w:pStyle w:val="Overskrift2"/>
      </w:pPr>
      <w:bookmarkStart w:name="_Toc111799284" w:id="783"/>
      <w:bookmarkStart w:name="_Toc175660413" w:id="784"/>
      <w:r w:rsidRPr="00C0077E">
        <w:t>Konkurs, akkord e.l.</w:t>
      </w:r>
      <w:bookmarkEnd w:id="783"/>
      <w:bookmarkEnd w:id="784"/>
      <w:r w:rsidRPr="00C0077E">
        <w:t xml:space="preserve"> </w:t>
      </w:r>
    </w:p>
    <w:p w:rsidRPr="00C0077E" w:rsidR="00FB5F14" w:rsidP="00FB5F14" w:rsidRDefault="00FB5F14" w14:paraId="4FB447A4" w14:textId="77777777">
      <w:r w:rsidRPr="00C0077E">
        <w:t>Hvis det i forbindelse med Leverandørens virksomhet åpnes gjeldsforhandlinger, akkord eller konkurs, eller annen form for kreditorstyring gjør seg gjeldende, har Kunden rett til å heve avtalen med øyeblikkelig virkning, såfremt ikke annet følger av ufravikelig lov.</w:t>
      </w:r>
    </w:p>
    <w:p w:rsidRPr="00C0077E" w:rsidR="00FB5F14" w:rsidP="00FB5F14" w:rsidRDefault="00FB5F14" w14:paraId="522D3AF7" w14:textId="77777777"/>
    <w:p w:rsidRPr="00C0077E" w:rsidR="00FB5F14" w:rsidP="00FB5F14" w:rsidRDefault="00FB5F14" w14:paraId="2C3BEE26" w14:textId="77777777">
      <w:pPr>
        <w:pStyle w:val="Overskrift2"/>
      </w:pPr>
      <w:bookmarkStart w:name="_Toc111799285" w:id="785"/>
      <w:bookmarkStart w:name="_Toc175660414" w:id="786"/>
      <w:r w:rsidRPr="00C0077E">
        <w:t>Force majeure</w:t>
      </w:r>
      <w:bookmarkEnd w:id="785"/>
      <w:bookmarkEnd w:id="786"/>
    </w:p>
    <w:p w:rsidRPr="00C0077E" w:rsidR="00FB5F14" w:rsidP="00FB5F14" w:rsidRDefault="00FB5F14" w14:paraId="122BE82C" w14:textId="77777777">
      <w:r w:rsidRPr="00C0077E">
        <w:t>Skulle det inntreffe en ekstraordinær situasjon som ligger utenfor partenes kontroll, som</w:t>
      </w:r>
      <w:r w:rsidRPr="00C0077E">
        <w:rPr>
          <w:i/>
          <w:iCs/>
        </w:rPr>
        <w:t xml:space="preserve"> </w:t>
      </w:r>
      <w:r w:rsidRPr="00C0077E">
        <w:t>gjør det umulig eller uforholdsmessig vanskelig å oppfylle plikter etter denne Avtalen og som etter norsk rett må regnes som force majeure, skal motparten varsles om dette så raskt som mulig.</w:t>
      </w:r>
    </w:p>
    <w:p w:rsidRPr="00C0077E" w:rsidR="00FB5F14" w:rsidP="00FB5F14" w:rsidRDefault="00FB5F14" w14:paraId="39769496" w14:textId="77777777"/>
    <w:p w:rsidRPr="00C0077E" w:rsidR="00FB5F14" w:rsidP="00FB5F14" w:rsidRDefault="00FB5F14" w14:paraId="152F059A" w14:textId="77777777">
      <w:r w:rsidRPr="00C0077E">
        <w:t>Den rammede parts forpliktelser suspenderes så lenge den ekstraordinære situasjonen varer. Den annen parts motytelse suspenderes i samme tidsrom.</w:t>
      </w:r>
    </w:p>
    <w:p w:rsidRPr="00C0077E" w:rsidR="00FB5F14" w:rsidP="00FB5F14" w:rsidRDefault="00FB5F14" w14:paraId="47F6A6E2" w14:textId="77777777">
      <w:pPr>
        <w:pStyle w:val="Dato"/>
      </w:pPr>
    </w:p>
    <w:p w:rsidRPr="00C0077E" w:rsidR="00FB5F14" w:rsidP="00FB5F14" w:rsidRDefault="00FB5F14" w14:paraId="5C6CFFF2" w14:textId="77777777">
      <w:r w:rsidRPr="00C0077E">
        <w:t xml:space="preserve">Motparten kan i force majeure-situasjoner bare avslutte Avtalen med den rammede parts samtykke, eller hvis situasjonen varer eller antas å ville vare lenger enn 90 (nitti) dager regnet fra det tidspunkt situasjonen inntrer, og da bare med 15 (femten) dagers varsel. </w:t>
      </w:r>
    </w:p>
    <w:p w:rsidRPr="00C0077E" w:rsidR="00FB5F14" w:rsidP="00FB5F14" w:rsidRDefault="00FB5F14" w14:paraId="5CA3CA91" w14:textId="77777777"/>
    <w:p w:rsidRPr="00C0077E" w:rsidR="00FB5F14" w:rsidP="00FB5F14" w:rsidRDefault="00FB5F14" w14:paraId="129F0CD9" w14:textId="77777777">
      <w:r w:rsidRPr="00C0077E">
        <w:t>Hver av partene dekker sine egne kostnader knyttet til avslutning av Avtalen. Kunden betaler avtalt pris for den del av leveransen som var kontraktsmessig levert før Avtalen ble avsluttet. Partene kan ikke rette andre krav mot hverandre som følge av avslutning av Avtalen etter denne bestemmelse.</w:t>
      </w:r>
    </w:p>
    <w:p w:rsidRPr="00C0077E" w:rsidR="00FB5F14" w:rsidP="00FB5F14" w:rsidRDefault="00FB5F14" w14:paraId="7ABC9115" w14:textId="77777777"/>
    <w:p w:rsidRPr="00C0077E" w:rsidR="00FB5F14" w:rsidP="00FB5F14" w:rsidRDefault="00FB5F14" w14:paraId="2F16D1EF" w14:textId="77777777">
      <w:r w:rsidRPr="00C0077E">
        <w:t>I forbindelse med force majeure-situasjoner har partene gjensidig informasjonsplikt overfor hverandre om alle forhold som må antas å være av betydning for den annen part. Slik informasjon skal gis så raskt som mulig.</w:t>
      </w:r>
    </w:p>
    <w:p w:rsidRPr="00C0077E" w:rsidR="00FB5F14" w:rsidP="00FB5F14" w:rsidRDefault="00FB5F14" w14:paraId="198088AE" w14:textId="77777777"/>
    <w:p w:rsidRPr="00C0077E" w:rsidR="00FB5F14" w:rsidP="00FB5F14" w:rsidRDefault="00FB5F14" w14:paraId="7308404B" w14:textId="77777777">
      <w:pPr>
        <w:pStyle w:val="Overskrift2"/>
      </w:pPr>
      <w:bookmarkStart w:name="_Toc111799286" w:id="787"/>
      <w:bookmarkStart w:name="_Toc175660415" w:id="788"/>
      <w:r w:rsidRPr="00C0077E">
        <w:t>Risiko for utstyr mm.</w:t>
      </w:r>
      <w:bookmarkEnd w:id="787"/>
      <w:bookmarkEnd w:id="788"/>
    </w:p>
    <w:p w:rsidRPr="00C0077E" w:rsidR="00FB5F14" w:rsidP="00FB5F14" w:rsidRDefault="00FB5F14" w14:paraId="1E976938" w14:textId="77777777">
      <w:pPr>
        <w:rPr>
          <w:rFonts w:cstheme="minorHAnsi"/>
        </w:rPr>
      </w:pPr>
      <w:r w:rsidRPr="00C0077E">
        <w:rPr>
          <w:rFonts w:cstheme="minorHAnsi"/>
        </w:rPr>
        <w:t>Kunden har risikoen for utstyr og programmer som omfattes av avtalen, jf. bilag 3. Leverandøren har risiko for annet utstyr eller programmer, f.eks. reserveutstyr, som han har plassert hos Kunden, hvis ikke annet er avtalt.</w:t>
      </w:r>
    </w:p>
    <w:p w:rsidRPr="00C0077E" w:rsidR="00FB5F14" w:rsidP="00FB5F14" w:rsidRDefault="00FB5F14" w14:paraId="31AC5971" w14:textId="77777777"/>
    <w:p w:rsidRPr="00C0077E" w:rsidR="00FB5F14" w:rsidP="00FB5F14" w:rsidRDefault="00FB5F14" w14:paraId="3BF0248F" w14:textId="77777777">
      <w:pPr>
        <w:pStyle w:val="Overskrift1"/>
      </w:pPr>
      <w:bookmarkStart w:name="_Toc27203141" w:id="789"/>
      <w:bookmarkStart w:name="_Toc27204323" w:id="790"/>
      <w:bookmarkStart w:name="_Toc27204481" w:id="791"/>
      <w:bookmarkStart w:name="_Toc114459938" w:id="792"/>
      <w:bookmarkStart w:name="_Toc120952940" w:id="793"/>
      <w:bookmarkStart w:name="_Toc120952985" w:id="794"/>
      <w:bookmarkStart w:name="_Toc120953061" w:id="795"/>
      <w:bookmarkStart w:name="_Toc120953235" w:id="796"/>
      <w:bookmarkStart w:name="_Toc120953312" w:id="797"/>
      <w:bookmarkStart w:name="_Toc120953365" w:id="798"/>
      <w:bookmarkStart w:name="_Toc134700244" w:id="799"/>
      <w:bookmarkStart w:name="_Toc136061418" w:id="800"/>
      <w:bookmarkStart w:name="_Toc136153140" w:id="801"/>
      <w:bookmarkStart w:name="_Toc136170811" w:id="802"/>
      <w:bookmarkStart w:name="_Toc111799287" w:id="803"/>
      <w:bookmarkStart w:name="_Toc175660416" w:id="804"/>
      <w:r w:rsidRPr="00C0077E">
        <w:t>Tvister</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rsidRPr="00C0077E" w:rsidR="00FB5F14" w:rsidP="00FB5F14" w:rsidRDefault="00FB5F14" w14:paraId="06B759FE" w14:textId="77777777">
      <w:pPr>
        <w:pStyle w:val="Overskrift2"/>
      </w:pPr>
      <w:bookmarkStart w:name="_Toc52337417" w:id="805"/>
      <w:bookmarkStart w:name="_Toc136170813" w:id="806"/>
      <w:bookmarkStart w:name="_Toc111799288" w:id="807"/>
      <w:bookmarkStart w:name="_Toc175660417" w:id="808"/>
      <w:r w:rsidRPr="00C0077E">
        <w:t>Forhandlinger</w:t>
      </w:r>
      <w:bookmarkEnd w:id="805"/>
      <w:bookmarkEnd w:id="806"/>
      <w:r w:rsidRPr="00C0077E">
        <w:t xml:space="preserve"> og mekling</w:t>
      </w:r>
      <w:bookmarkEnd w:id="807"/>
      <w:bookmarkEnd w:id="808"/>
    </w:p>
    <w:p w:rsidRPr="00C0077E" w:rsidR="00FB5F14" w:rsidP="00FB5F14" w:rsidRDefault="00FB5F14" w14:paraId="43042929" w14:textId="77777777">
      <w:r w:rsidRPr="00C0077E">
        <w:t xml:space="preserve">Oppstår det en tvist mellom partene om tolkningen eller rettsvirkningene av Avtalen, skal tvisten søkes løst ved forhandlinger og/eller mekling. </w:t>
      </w:r>
      <w:bookmarkStart w:name="_Toc52337418" w:id="809"/>
      <w:bookmarkStart w:name="_Toc136170814" w:id="810"/>
    </w:p>
    <w:bookmarkEnd w:id="809"/>
    <w:bookmarkEnd w:id="810"/>
    <w:p w:rsidRPr="00C0077E" w:rsidR="00FB5F14" w:rsidP="00FB5F14" w:rsidRDefault="00FB5F14" w14:paraId="11ABD31A" w14:textId="77777777"/>
    <w:p w:rsidRPr="00C0077E" w:rsidR="00FB5F14" w:rsidP="00FB5F14" w:rsidRDefault="00FB5F14" w14:paraId="07CE51AF" w14:textId="77777777">
      <w:pPr>
        <w:pStyle w:val="Overskrift2"/>
      </w:pPr>
      <w:bookmarkStart w:name="_Toc111799289" w:id="811"/>
      <w:bookmarkStart w:name="_Toc175660418" w:id="812"/>
      <w:r w:rsidRPr="00C0077E">
        <w:t>Lovvalg og verneting</w:t>
      </w:r>
      <w:bookmarkEnd w:id="811"/>
      <w:bookmarkEnd w:id="812"/>
    </w:p>
    <w:p w:rsidRPr="00C0077E" w:rsidR="00FB5F14" w:rsidP="00FB5F14" w:rsidRDefault="00FB5F14" w14:paraId="112053C2" w14:textId="77777777">
      <w:r w:rsidRPr="00C0077E">
        <w:t>Partenes rettigheter og plikter etter denne Avtalen bestemmes i sin helhet av norsk rett.</w:t>
      </w:r>
    </w:p>
    <w:p w:rsidRPr="00C0077E" w:rsidR="00FB5F14" w:rsidP="00FB5F14" w:rsidRDefault="00FB5F14" w14:paraId="203A0143" w14:textId="77777777"/>
    <w:p w:rsidRPr="00C0077E" w:rsidR="00FB5F14" w:rsidP="00FB5F14" w:rsidRDefault="00FB5F14" w14:paraId="6C4F1B43" w14:textId="77777777">
      <w:r w:rsidRPr="00C0077E">
        <w:t>Hvis en tvist ikke blir løst ved forhandlinger eller mekling, kan hver av partene forlange tvisten avgjort med endelig virkning ved norske domstoler.</w:t>
      </w:r>
    </w:p>
    <w:p w:rsidRPr="00C0077E" w:rsidR="00FB5F14" w:rsidP="00FB5F14" w:rsidRDefault="00FB5F14" w14:paraId="31D5D4D3" w14:textId="77777777"/>
    <w:p w:rsidRPr="00C0077E" w:rsidR="00FB5F14" w:rsidP="00FB5F14" w:rsidRDefault="00FB5F14" w14:paraId="73526350" w14:textId="77777777">
      <w:r w:rsidRPr="00C0077E">
        <w:t>Verneting er ved Kundens forretningsadresse.</w:t>
      </w:r>
    </w:p>
    <w:p w:rsidRPr="00C0077E" w:rsidR="00FB5F14" w:rsidP="00FB5F14" w:rsidRDefault="00FB5F14" w14:paraId="3AB8EAE6" w14:textId="77777777"/>
    <w:p w:rsidRPr="00C0077E" w:rsidR="00FB5F14" w:rsidP="00FB5F14" w:rsidRDefault="00FB5F14" w14:paraId="631856B0" w14:textId="77777777">
      <w:r w:rsidRPr="00C0077E">
        <w:t>Partene kan alternativt avtale at tvisten blir avgjort med endelig virkning ved voldgift.</w:t>
      </w:r>
    </w:p>
    <w:p w:rsidRPr="00C0077E" w:rsidR="00FB5F14" w:rsidP="00FB5F14" w:rsidRDefault="00FB5F14" w14:paraId="37C295AC" w14:textId="77777777"/>
    <w:p w:rsidRPr="00C0077E" w:rsidR="00FB5F14" w:rsidP="00FB5F14" w:rsidRDefault="00FB5F14" w14:paraId="3EF4CB5D" w14:textId="77777777">
      <w:pPr>
        <w:jc w:val="center"/>
      </w:pPr>
    </w:p>
    <w:p w:rsidRPr="00C0077E" w:rsidR="00E959CE" w:rsidP="00FB5F14" w:rsidRDefault="00FB5F14" w14:paraId="57C2E56A" w14:textId="388E90AE">
      <w:pPr>
        <w:jc w:val="center"/>
        <w:rPr>
          <w:rFonts w:cstheme="minorHAnsi"/>
        </w:rPr>
      </w:pPr>
      <w:r w:rsidRPr="00C0077E">
        <w:t>**</w:t>
      </w:r>
      <w:r w:rsidRPr="00C0077E" w:rsidR="0042337A">
        <w:t>***</w:t>
      </w:r>
    </w:p>
    <w:sectPr w:rsidRPr="00C0077E" w:rsidR="00E959CE" w:rsidSect="00621905">
      <w:footerReference w:type="default" r:id="rId22"/>
      <w:pgSz w:w="11900" w:h="16840" w:orient="portrait"/>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C16187" w:rsidRDefault="00C16187" w14:paraId="5F926704" w14:textId="77777777">
      <w:r>
        <w:separator/>
      </w:r>
    </w:p>
    <w:p w:rsidR="00C16187" w:rsidRDefault="00C16187" w14:paraId="0E86DB60" w14:textId="77777777"/>
  </w:endnote>
  <w:endnote w:type="continuationSeparator" w:id="0">
    <w:p w:rsidR="00C16187" w:rsidRDefault="00C16187" w14:paraId="54115306" w14:textId="77777777">
      <w:r>
        <w:continuationSeparator/>
      </w:r>
    </w:p>
    <w:p w:rsidR="00C16187" w:rsidRDefault="00C16187" w14:paraId="37AAF328" w14:textId="77777777"/>
  </w:endnote>
  <w:endnote w:type="continuationNotice" w:id="1">
    <w:p w:rsidR="00C16187" w:rsidRDefault="00C16187" w14:paraId="75DCA316" w14:textId="77777777"/>
    <w:p w:rsidR="00C16187" w:rsidRDefault="00C16187" w14:paraId="2C69678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A7040" w:rsidP="0078684D" w:rsidRDefault="002A7040" w14:paraId="712CD946" w14:textId="77777777">
    <w:pPr>
      <w:pStyle w:val="Topptekst"/>
      <w:rPr>
        <w:rFonts w:ascii="Calibri" w:hAnsi="Calibri"/>
      </w:rPr>
    </w:pPr>
  </w:p>
  <w:p w:rsidRPr="003666D3" w:rsidR="002A7040" w:rsidP="009F15F8" w:rsidRDefault="002A7040" w14:paraId="60984AC3" w14:textId="22B861DF">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363B7D" w:rsidR="002A7040" w:rsidP="009F15F8" w:rsidRDefault="002A7040" w14:paraId="37AA8614" w14:textId="77777777">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A7040" w:rsidP="0078684D" w:rsidRDefault="002A7040" w14:paraId="55EC54CC" w14:textId="46AF2EA0">
    <w:pPr>
      <w:pStyle w:val="Topptekst"/>
      <w:rPr>
        <w:rFonts w:ascii="Calibri" w:hAnsi="Calibri"/>
      </w:rPr>
    </w:pPr>
  </w:p>
  <w:p w:rsidRPr="003666D3" w:rsidR="002A7040" w:rsidP="009F15F8" w:rsidRDefault="002A7040" w14:paraId="6A799CC9" w14:textId="56EADC82">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C71D90" w:rsidR="002A7040" w:rsidP="00C71D90" w:rsidRDefault="00F901DC" w14:paraId="17B4AC3C" w14:textId="59BDBC7B">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BE6FEC">
      <w:rPr>
        <w:rFonts w:ascii="Calibri" w:hAnsi="Calibri"/>
        <w:smallCaps w:val="0"/>
        <w:lang w:eastAsia="en-US"/>
      </w:rPr>
      <w:t>V</w:t>
    </w:r>
    <w:r w:rsidR="000F1B22">
      <w:rPr>
        <w:rFonts w:ascii="Calibri" w:hAnsi="Calibri"/>
        <w:smallCaps w:val="0"/>
        <w:lang w:eastAsia="en-US"/>
      </w:rPr>
      <w:t xml:space="preserve"> </w:t>
    </w:r>
    <w:r w:rsidRPr="00F901DC">
      <w:rPr>
        <w:rFonts w:ascii="Calibri" w:hAnsi="Calibri"/>
        <w:smallCaps w:val="0"/>
        <w:lang w:eastAsia="en-US"/>
      </w:rPr>
      <w:t>202</w:t>
    </w:r>
    <w:r w:rsidR="00C526B5">
      <w:rPr>
        <w:rFonts w:ascii="Calibri" w:hAnsi="Calibri"/>
        <w:smallCaps w:val="0"/>
        <w:lang w:eastAsia="en-US"/>
      </w:rPr>
      <w:t>4</w:t>
    </w:r>
    <w:r w:rsidR="002A7040">
      <w:rPr>
        <w:rFonts w:ascii="Calibri" w:hAnsi="Calibri"/>
      </w:rPr>
      <w:tab/>
    </w:r>
    <w:r w:rsidRPr="00957A4A" w:rsidR="002A7040">
      <w:rPr>
        <w:rFonts w:ascii="Calibri" w:hAnsi="Calibri"/>
        <w:smallCaps w:val="0"/>
      </w:rPr>
      <w:tab/>
    </w:r>
    <w:r w:rsidRPr="00957A4A" w:rsidR="002A7040">
      <w:rPr>
        <w:rFonts w:ascii="Calibri" w:hAnsi="Calibri"/>
        <w:smallCaps w:val="0"/>
      </w:rPr>
      <w:t xml:space="preserve">Side </w:t>
    </w:r>
    <w:r w:rsidRPr="00957A4A" w:rsidR="002A7040">
      <w:rPr>
        <w:rFonts w:ascii="Calibri" w:hAnsi="Calibri"/>
        <w:smallCaps w:val="0"/>
      </w:rPr>
      <w:fldChar w:fldCharType="begin"/>
    </w:r>
    <w:r w:rsidRPr="00957A4A" w:rsidR="002A7040">
      <w:rPr>
        <w:rFonts w:ascii="Calibri" w:hAnsi="Calibri"/>
        <w:smallCaps w:val="0"/>
      </w:rPr>
      <w:instrText xml:space="preserve"> PAGE </w:instrText>
    </w:r>
    <w:r w:rsidRPr="00957A4A" w:rsidR="002A7040">
      <w:rPr>
        <w:rFonts w:ascii="Calibri" w:hAnsi="Calibri"/>
        <w:smallCaps w:val="0"/>
      </w:rPr>
      <w:fldChar w:fldCharType="separate"/>
    </w:r>
    <w:r w:rsidR="002A7040">
      <w:rPr>
        <w:rFonts w:ascii="Calibri" w:hAnsi="Calibri"/>
        <w:smallCaps w:val="0"/>
        <w:noProof/>
      </w:rPr>
      <w:t>2</w:t>
    </w:r>
    <w:r w:rsidRPr="00957A4A" w:rsidR="002A7040">
      <w:rPr>
        <w:rFonts w:ascii="Calibri" w:hAnsi="Calibri"/>
        <w:smallCaps w:val="0"/>
      </w:rPr>
      <w:fldChar w:fldCharType="end"/>
    </w:r>
    <w:r w:rsidRPr="00957A4A" w:rsidR="002A7040">
      <w:rPr>
        <w:rFonts w:ascii="Calibri" w:hAnsi="Calibri"/>
        <w:smallCaps w:val="0"/>
      </w:rPr>
      <w:t xml:space="preserve"> av </w:t>
    </w:r>
    <w:r w:rsidRPr="00957A4A" w:rsidR="002A7040">
      <w:rPr>
        <w:rFonts w:ascii="Calibri" w:hAnsi="Calibri"/>
        <w:smallCaps w:val="0"/>
      </w:rPr>
      <w:fldChar w:fldCharType="begin"/>
    </w:r>
    <w:r w:rsidRPr="00957A4A" w:rsidR="002A7040">
      <w:rPr>
        <w:rFonts w:ascii="Calibri" w:hAnsi="Calibri"/>
        <w:smallCaps w:val="0"/>
      </w:rPr>
      <w:instrText xml:space="preserve"> NUMPAGES </w:instrText>
    </w:r>
    <w:r w:rsidRPr="00957A4A" w:rsidR="002A7040">
      <w:rPr>
        <w:rFonts w:ascii="Calibri" w:hAnsi="Calibri"/>
        <w:smallCaps w:val="0"/>
      </w:rPr>
      <w:fldChar w:fldCharType="separate"/>
    </w:r>
    <w:r w:rsidR="002A7040">
      <w:rPr>
        <w:rFonts w:ascii="Calibri" w:hAnsi="Calibri"/>
        <w:smallCaps w:val="0"/>
        <w:noProof/>
      </w:rPr>
      <w:t>24</w:t>
    </w:r>
    <w:r w:rsidRPr="00957A4A" w:rsidR="002A7040">
      <w:rPr>
        <w:rFonts w:ascii="Calibri" w:hAnsi="Calibri"/>
        <w:smallCaps w:val="0"/>
      </w:rPr>
      <w:fldChar w:fldCharType="end"/>
    </w:r>
  </w:p>
  <w:p w:rsidRPr="00C71D90" w:rsidR="002A7040" w:rsidP="009F15F8" w:rsidRDefault="002A7040" w14:paraId="09402D80" w14:textId="77777777">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713F9F" w:rsidR="002A7040" w:rsidP="00CF2E2A" w:rsidRDefault="00C60041" w14:paraId="767C949E" w14:textId="6C79163B">
    <w:pPr>
      <w:pStyle w:val="Bunntekst"/>
      <w:tabs>
        <w:tab w:val="clear" w:pos="4536"/>
        <w:tab w:val="clear" w:pos="9072"/>
        <w:tab w:val="right" w:pos="8222"/>
      </w:tabs>
      <w:ind w:right="-2"/>
      <w:rPr>
        <w:rFonts w:ascii="Calibri" w:hAnsi="Calibri"/>
        <w:smallCaps w:val="0"/>
      </w:rPr>
    </w:pPr>
    <w:r w:rsidRPr="00C60041">
      <w:rPr>
        <w:rFonts w:ascii="Calibri" w:hAnsi="Calibri" w:eastAsia="Calibri"/>
        <w:smallCaps w:val="0"/>
        <w:lang w:eastAsia="en-US"/>
      </w:rPr>
      <w:t>SSA-</w:t>
    </w:r>
    <w:r w:rsidR="00BE6FEC">
      <w:rPr>
        <w:rFonts w:ascii="Calibri" w:hAnsi="Calibri" w:eastAsia="Calibri"/>
        <w:smallCaps w:val="0"/>
        <w:lang w:eastAsia="en-US"/>
      </w:rPr>
      <w:t>V</w:t>
    </w:r>
    <w:r w:rsidRPr="00C60041">
      <w:rPr>
        <w:rFonts w:ascii="Calibri" w:hAnsi="Calibri" w:eastAsia="Calibri"/>
        <w:smallCaps w:val="0"/>
        <w:lang w:eastAsia="en-US"/>
      </w:rPr>
      <w:t xml:space="preserve"> 202</w:t>
    </w:r>
    <w:r w:rsidR="00C526B5">
      <w:rPr>
        <w:rFonts w:ascii="Calibri" w:hAnsi="Calibri" w:eastAsia="Calibri"/>
        <w:smallCaps w:val="0"/>
        <w:lang w:eastAsia="en-US"/>
      </w:rPr>
      <w:t>4</w:t>
    </w:r>
    <w:r w:rsidR="002A7040">
      <w:rPr>
        <w:rFonts w:ascii="Calibri" w:hAnsi="Calibri"/>
      </w:rPr>
      <w:tab/>
    </w:r>
    <w:r w:rsidRPr="00957A4A" w:rsidR="002A7040">
      <w:rPr>
        <w:rFonts w:ascii="Calibri" w:hAnsi="Calibri"/>
        <w:smallCaps w:val="0"/>
      </w:rPr>
      <w:t xml:space="preserve">Side </w:t>
    </w:r>
    <w:r w:rsidRPr="00957A4A" w:rsidR="002A7040">
      <w:rPr>
        <w:rFonts w:ascii="Calibri" w:hAnsi="Calibri"/>
        <w:smallCaps w:val="0"/>
      </w:rPr>
      <w:fldChar w:fldCharType="begin"/>
    </w:r>
    <w:r w:rsidRPr="00957A4A" w:rsidR="002A7040">
      <w:rPr>
        <w:rFonts w:ascii="Calibri" w:hAnsi="Calibri"/>
        <w:smallCaps w:val="0"/>
      </w:rPr>
      <w:instrText xml:space="preserve"> PAGE </w:instrText>
    </w:r>
    <w:r w:rsidRPr="00957A4A" w:rsidR="002A7040">
      <w:rPr>
        <w:rFonts w:ascii="Calibri" w:hAnsi="Calibri"/>
        <w:smallCaps w:val="0"/>
      </w:rPr>
      <w:fldChar w:fldCharType="separate"/>
    </w:r>
    <w:r w:rsidR="002A7040">
      <w:rPr>
        <w:rFonts w:ascii="Calibri" w:hAnsi="Calibri"/>
        <w:smallCaps w:val="0"/>
        <w:noProof/>
      </w:rPr>
      <w:t>21</w:t>
    </w:r>
    <w:r w:rsidRPr="00957A4A" w:rsidR="002A7040">
      <w:rPr>
        <w:rFonts w:ascii="Calibri" w:hAnsi="Calibri"/>
        <w:smallCaps w:val="0"/>
      </w:rPr>
      <w:fldChar w:fldCharType="end"/>
    </w:r>
    <w:r w:rsidRPr="00957A4A" w:rsidR="002A7040">
      <w:rPr>
        <w:rFonts w:ascii="Calibri" w:hAnsi="Calibri"/>
        <w:smallCaps w:val="0"/>
      </w:rPr>
      <w:t xml:space="preserve"> av </w:t>
    </w:r>
    <w:r w:rsidRPr="00957A4A" w:rsidR="002A7040">
      <w:rPr>
        <w:rFonts w:ascii="Calibri" w:hAnsi="Calibri"/>
        <w:smallCaps w:val="0"/>
      </w:rPr>
      <w:fldChar w:fldCharType="begin"/>
    </w:r>
    <w:r w:rsidRPr="00957A4A" w:rsidR="002A7040">
      <w:rPr>
        <w:rFonts w:ascii="Calibri" w:hAnsi="Calibri"/>
        <w:smallCaps w:val="0"/>
      </w:rPr>
      <w:instrText xml:space="preserve"> NUMPAGES </w:instrText>
    </w:r>
    <w:r w:rsidRPr="00957A4A" w:rsidR="002A7040">
      <w:rPr>
        <w:rFonts w:ascii="Calibri" w:hAnsi="Calibri"/>
        <w:smallCaps w:val="0"/>
      </w:rPr>
      <w:fldChar w:fldCharType="separate"/>
    </w:r>
    <w:r w:rsidR="002A7040">
      <w:rPr>
        <w:rFonts w:ascii="Calibri" w:hAnsi="Calibri"/>
        <w:smallCaps w:val="0"/>
        <w:noProof/>
      </w:rPr>
      <w:t>24</w:t>
    </w:r>
    <w:r w:rsidRPr="00957A4A" w:rsidR="002A7040">
      <w:rPr>
        <w:rFonts w:ascii="Calibri" w:hAnsi="Calibri"/>
        <w:smallCaps w:val="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68255184"/>
      <w:docPartObj>
        <w:docPartGallery w:val="Page Numbers (Bottom of Page)"/>
        <w:docPartUnique/>
      </w:docPartObj>
    </w:sdtPr>
    <w:sdtEndPr/>
    <w:sdtContent>
      <w:sdt>
        <w:sdtPr>
          <w:id w:val="-1769616900"/>
          <w:docPartObj>
            <w:docPartGallery w:val="Page Numbers (Top of Page)"/>
            <w:docPartUnique/>
          </w:docPartObj>
        </w:sdtPr>
        <w:sdtEndPr/>
        <w:sdtContent>
          <w:p w:rsidR="00FB5F14" w:rsidRDefault="00FB5F14" w14:paraId="42DCE84F" w14:textId="77777777">
            <w:pPr>
              <w:pStyle w:val="Bunntekst"/>
              <w:jc w:val="right"/>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rsidRPr="00AD196A" w:rsidR="00FB5F14" w:rsidP="00A23703" w:rsidRDefault="00A23703" w14:paraId="2FC8EE0D" w14:textId="289113EF">
    <w:pPr>
      <w:pStyle w:val="Bunntekst"/>
      <w:tabs>
        <w:tab w:val="clear" w:pos="9072"/>
        <w:tab w:val="right" w:pos="8220"/>
      </w:tabs>
      <w:rPr>
        <w:rFonts w:ascii="Calibri" w:hAnsi="Calibri"/>
        <w:lang w:val="nn-NO"/>
      </w:rPr>
    </w:pPr>
    <w:r w:rsidRPr="00C60041">
      <w:rPr>
        <w:rFonts w:ascii="Calibri" w:hAnsi="Calibri" w:eastAsia="Calibri"/>
        <w:smallCaps w:val="0"/>
        <w:lang w:eastAsia="en-US"/>
      </w:rPr>
      <w:t>SSA-</w:t>
    </w:r>
    <w:r>
      <w:rPr>
        <w:rFonts w:ascii="Calibri" w:hAnsi="Calibri" w:eastAsia="Calibri"/>
        <w:smallCaps w:val="0"/>
        <w:lang w:eastAsia="en-US"/>
      </w:rPr>
      <w:t>V</w:t>
    </w:r>
    <w:r w:rsidRPr="00C60041">
      <w:rPr>
        <w:rFonts w:ascii="Calibri" w:hAnsi="Calibri" w:eastAsia="Calibri"/>
        <w:smallCaps w:val="0"/>
        <w:lang w:eastAsia="en-US"/>
      </w:rPr>
      <w:t xml:space="preserve"> 202</w:t>
    </w:r>
    <w:r w:rsidR="00C526B5">
      <w:rPr>
        <w:rFonts w:ascii="Calibri" w:hAnsi="Calibri" w:eastAsia="Calibri"/>
        <w:smallCaps w:val="0"/>
        <w:lang w:eastAsia="en-US"/>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C16187" w:rsidRDefault="00C16187" w14:paraId="3A5CE2F6" w14:textId="77777777">
      <w:r>
        <w:separator/>
      </w:r>
    </w:p>
    <w:p w:rsidR="00C16187" w:rsidRDefault="00C16187" w14:paraId="187BC0BA" w14:textId="77777777"/>
  </w:footnote>
  <w:footnote w:type="continuationSeparator" w:id="0">
    <w:p w:rsidR="00C16187" w:rsidRDefault="00C16187" w14:paraId="5387F08A" w14:textId="77777777">
      <w:r>
        <w:continuationSeparator/>
      </w:r>
    </w:p>
    <w:p w:rsidR="00C16187" w:rsidRDefault="00C16187" w14:paraId="2123CD07" w14:textId="77777777"/>
  </w:footnote>
  <w:footnote w:type="continuationNotice" w:id="1">
    <w:p w:rsidR="00C16187" w:rsidRDefault="00C16187" w14:paraId="64C40FA7" w14:textId="77777777"/>
    <w:p w:rsidR="00C16187" w:rsidRDefault="00C16187" w14:paraId="50996497"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A7040" w:rsidP="009F15F8" w:rsidRDefault="002A7040" w14:paraId="3871594B" w14:textId="1B3B69E3">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name="DOC_ID" w:id="0"/>
    <w:r>
      <w:rPr>
        <w:noProof/>
      </w:rPr>
      <w:t>S-2008-0041292</w:t>
    </w:r>
    <w:bookmarkEnd w:id="0"/>
    <w:r>
      <w:fldChar w:fldCharType="end"/>
    </w:r>
    <w:r>
      <w:fldChar w:fldCharType="begin"/>
    </w:r>
    <w:r>
      <w:instrText xml:space="preserve"> SET SAKSNR "508535-002" </w:instrText>
    </w:r>
    <w:r>
      <w:fldChar w:fldCharType="separate"/>
    </w:r>
    <w:bookmarkStart w:name="SAKSNR" w:id="1"/>
    <w:r>
      <w:rPr>
        <w:noProof/>
      </w:rPr>
      <w:t>508535-002</w:t>
    </w:r>
    <w:bookmarkEnd w:id="1"/>
    <w:r>
      <w:fldChar w:fldCharType="end"/>
    </w:r>
    <w:r>
      <w:fldChar w:fldCharType="begin"/>
    </w:r>
    <w:r>
      <w:instrText xml:space="preserve"> SET SAKSNAVN "Brukes ikke" </w:instrText>
    </w:r>
    <w:r>
      <w:fldChar w:fldCharType="separate"/>
    </w:r>
    <w:bookmarkStart w:name="SAKSNAVN" w:id="2"/>
    <w:r>
      <w:rPr>
        <w:noProof/>
      </w:rPr>
      <w:t>Brukes ikke</w:t>
    </w:r>
    <w:bookmarkEnd w:id="2"/>
    <w:r>
      <w:fldChar w:fldCharType="end"/>
    </w:r>
    <w:r>
      <w:fldChar w:fldCharType="begin"/>
    </w:r>
    <w:r>
      <w:instrText xml:space="preserve"> SET TITTEL "SSA-D" </w:instrText>
    </w:r>
    <w:r>
      <w:fldChar w:fldCharType="separate"/>
    </w:r>
    <w:bookmarkStart w:name="TITTEL" w:id="3"/>
    <w:r>
      <w:rPr>
        <w:noProof/>
      </w:rPr>
      <w:t>SSA-D</w:t>
    </w:r>
    <w:bookmarkEnd w:id="3"/>
    <w:r>
      <w:fldChar w:fldCharType="end"/>
    </w:r>
    <w:r>
      <w:fldChar w:fldCharType="begin"/>
    </w:r>
    <w:r>
      <w:instrText xml:space="preserve"> SET SAKSNAVN2 "" </w:instrText>
    </w:r>
    <w:r>
      <w:fldChar w:fldCharType="separate"/>
    </w:r>
    <w:bookmarkStart w:name="SAKSNAVN2" w:id="4"/>
    <w:bookmarkEnd w:id="4"/>
    <w:r>
      <w:rPr>
        <w:noProof/>
      </w:rPr>
      <w:t xml:space="preserve"> </w:t>
    </w:r>
    <w:r>
      <w:fldChar w:fldCharType="end"/>
    </w:r>
    <w:r>
      <w:fldChar w:fldCharType="begin"/>
    </w:r>
    <w:r>
      <w:instrText xml:space="preserve"> SET KLIENT "DIFI-Direktoratet for Forvaltning og IKT" </w:instrText>
    </w:r>
    <w:r>
      <w:fldChar w:fldCharType="separate"/>
    </w:r>
    <w:bookmarkStart w:name="KLIENT" w:id="5"/>
    <w:r>
      <w:rPr>
        <w:noProof/>
      </w:rPr>
      <w:t>DIFI-Direktoratet for Forvaltning og IKT</w:t>
    </w:r>
    <w:bookmarkEnd w:id="5"/>
    <w:r>
      <w:fldChar w:fldCharType="end"/>
    </w:r>
    <w:r>
      <w:fldChar w:fldCharType="begin"/>
    </w:r>
    <w:r>
      <w:instrText xml:space="preserve"> SET KLIENT2 "" </w:instrText>
    </w:r>
    <w:r>
      <w:fldChar w:fldCharType="separate"/>
    </w:r>
    <w:bookmarkStart w:name="KLIENT2" w:id="6"/>
    <w:bookmarkEnd w:id="6"/>
    <w:r>
      <w:rPr>
        <w:noProof/>
      </w:rPr>
      <w:t xml:space="preserve"> </w:t>
    </w:r>
    <w:r>
      <w:fldChar w:fldCharType="end"/>
    </w:r>
    <w:r>
      <w:fldChar w:fldCharType="begin"/>
    </w:r>
    <w:r>
      <w:instrText xml:space="preserve"> SET DOK_EIER "RRI" </w:instrText>
    </w:r>
    <w:r>
      <w:fldChar w:fldCharType="separate"/>
    </w:r>
    <w:bookmarkStart w:name="DOK_EIER" w:id="7"/>
    <w:r>
      <w:rPr>
        <w:noProof/>
      </w:rPr>
      <w:t>RRI</w:t>
    </w:r>
    <w:bookmarkEnd w:id="7"/>
    <w:r>
      <w:fldChar w:fldCharType="end"/>
    </w:r>
    <w:r>
      <w:fldChar w:fldCharType="begin"/>
    </w:r>
    <w:r>
      <w:instrText xml:space="preserve"> SET SPRAK "No" </w:instrText>
    </w:r>
    <w:r>
      <w:fldChar w:fldCharType="separate"/>
    </w:r>
    <w:bookmarkStart w:name="SPRAK" w:id="8"/>
    <w:r>
      <w:rPr>
        <w:noProof/>
      </w:rPr>
      <w:t>No</w:t>
    </w:r>
    <w:bookmarkEnd w:id="8"/>
    <w:r>
      <w:fldChar w:fldCharType="end"/>
    </w:r>
    <w:r>
      <w:fldChar w:fldCharType="begin"/>
    </w:r>
    <w:r>
      <w:instrText xml:space="preserve"> SET ANSV_PARTNER "IHB" </w:instrText>
    </w:r>
    <w:r>
      <w:fldChar w:fldCharType="separate"/>
    </w:r>
    <w:bookmarkStart w:name="ANSV_PARTNER" w:id="9"/>
    <w:r>
      <w:rPr>
        <w:noProof/>
      </w:rPr>
      <w:t>IHB</w:t>
    </w:r>
    <w:bookmarkEnd w:id="9"/>
    <w:r>
      <w:fldChar w:fldCharType="end"/>
    </w:r>
    <w:r>
      <w:fldChar w:fldCharType="begin"/>
    </w:r>
    <w:r>
      <w:instrText xml:space="preserve"> SET ANSV_PARTNER2 "" </w:instrText>
    </w:r>
    <w:r>
      <w:fldChar w:fldCharType="separate"/>
    </w:r>
    <w:bookmarkStart w:name="ANSV_PARTNER2" w:id="10"/>
    <w:bookmarkEnd w:id="10"/>
    <w:r>
      <w:rPr>
        <w:noProof/>
      </w:rPr>
      <w:t xml:space="preserve"> </w:t>
    </w:r>
    <w:r>
      <w:fldChar w:fldCharType="end"/>
    </w:r>
    <w:r>
      <w:fldChar w:fldCharType="begin"/>
    </w:r>
    <w:r>
      <w:instrText xml:space="preserve"> SET KONTOR "Oslo" </w:instrText>
    </w:r>
    <w:r>
      <w:fldChar w:fldCharType="separate"/>
    </w:r>
    <w:bookmarkStart w:name="KONTOR" w:id="11"/>
    <w:r>
      <w:rPr>
        <w:noProof/>
      </w:rPr>
      <w:t>Oslo</w:t>
    </w:r>
    <w:bookmarkEnd w:id="11"/>
    <w:r>
      <w:fldChar w:fldCharType="end"/>
    </w:r>
    <w:r>
      <w:fldChar w:fldCharType="begin"/>
    </w:r>
    <w:r>
      <w:instrText xml:space="preserve"> SET REVISJON "1" </w:instrText>
    </w:r>
    <w:r>
      <w:fldChar w:fldCharType="separate"/>
    </w:r>
    <w:bookmarkStart w:name="REVISJON" w:id="12"/>
    <w:r>
      <w:rPr>
        <w:noProof/>
      </w:rPr>
      <w:t>1</w:t>
    </w:r>
    <w:bookmarkEnd w:id="12"/>
    <w:r>
      <w:fldChar w:fldCharType="end"/>
    </w:r>
    <w:r>
      <w:fldChar w:fldCharType="begin"/>
    </w:r>
    <w:r>
      <w:instrText xml:space="preserve"> SET DB_RNO "276" </w:instrText>
    </w:r>
    <w:r>
      <w:fldChar w:fldCharType="separate"/>
    </w:r>
    <w:bookmarkStart w:name="DB_RNO" w:id="13"/>
    <w:r>
      <w:rPr>
        <w:noProof/>
      </w:rPr>
      <w:t>276</w:t>
    </w:r>
    <w:bookmarkEnd w:id="13"/>
    <w:r>
      <w:fldChar w:fldCharType="end"/>
    </w:r>
    <w:r>
      <w:fldChar w:fldCharType="begin"/>
    </w:r>
    <w:r>
      <w:instrText xml:space="preserve"> SET OPPRETTET_AV "RRI" </w:instrText>
    </w:r>
    <w:r>
      <w:fldChar w:fldCharType="separate"/>
    </w:r>
    <w:bookmarkStart w:name="OPPRETTET_AV" w:id="14"/>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A7040" w:rsidP="009F15F8" w:rsidRDefault="002A7040" w14:paraId="260126D8" w14:textId="2B4C8114">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A7040" w:rsidRDefault="002A7040" w14:paraId="6AB20481" w14:textId="77777777">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C30A3B" w:rsidR="002A7040" w:rsidP="00C30A3B" w:rsidRDefault="002A7040" w14:paraId="6F92F4F3" w14:textId="1DE58A48">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A7040" w:rsidRDefault="002A7040" w14:paraId="545048AD"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7C1492B4"/>
    <w:lvl w:ilvl="0">
      <w:start w:val="1"/>
      <w:numFmt w:val="decimal"/>
      <w:pStyle w:val="Overskrift1"/>
      <w:lvlText w:val="%1."/>
      <w:legacy w:legacy="1" w:legacySpace="0" w:legacyIndent="0"/>
      <w:lvlJc w:val="left"/>
      <w:rPr>
        <w:rFonts w:hint="default" w:ascii="Arial" w:hAnsi="Arial" w:cs="Arial"/>
        <w:color w:val="auto"/>
      </w:rPr>
    </w:lvl>
    <w:lvl w:ilvl="1">
      <w:start w:val="1"/>
      <w:numFmt w:val="decimal"/>
      <w:pStyle w:val="Overskrift2"/>
      <w:lvlText w:val="%1.%2"/>
      <w:legacy w:legacy="1" w:legacySpace="0" w:legacyIndent="0"/>
      <w:lvlJc w:val="left"/>
      <w:rPr>
        <w:rFonts w:hint="default" w:ascii="Arial" w:hAnsi="Arial" w:cs="Arial"/>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hint="default" w:ascii="Courier New" w:hAnsi="Courier New" w:cs="Courier New"/>
      </w:rPr>
    </w:lvl>
    <w:lvl w:ilvl="2" w:tplc="0414001B">
      <w:start w:val="1"/>
      <w:numFmt w:val="bullet"/>
      <w:lvlText w:val=""/>
      <w:lvlJc w:val="left"/>
      <w:pPr>
        <w:tabs>
          <w:tab w:val="num" w:pos="2160"/>
        </w:tabs>
        <w:ind w:left="2160" w:hanging="360"/>
      </w:pPr>
      <w:rPr>
        <w:rFonts w:hint="default" w:ascii="Wingdings" w:hAnsi="Wingdings" w:cs="Times New Roman"/>
      </w:rPr>
    </w:lvl>
    <w:lvl w:ilvl="3" w:tplc="0414000F">
      <w:start w:val="1"/>
      <w:numFmt w:val="bullet"/>
      <w:lvlText w:val=""/>
      <w:lvlJc w:val="left"/>
      <w:pPr>
        <w:tabs>
          <w:tab w:val="num" w:pos="2880"/>
        </w:tabs>
        <w:ind w:left="2880" w:hanging="360"/>
      </w:pPr>
      <w:rPr>
        <w:rFonts w:hint="default" w:ascii="Symbol" w:hAnsi="Symbol" w:cs="Times New Roman"/>
      </w:rPr>
    </w:lvl>
    <w:lvl w:ilvl="4" w:tplc="04140019">
      <w:start w:val="1"/>
      <w:numFmt w:val="bullet"/>
      <w:lvlText w:val="o"/>
      <w:lvlJc w:val="left"/>
      <w:pPr>
        <w:tabs>
          <w:tab w:val="num" w:pos="3600"/>
        </w:tabs>
        <w:ind w:left="3600" w:hanging="360"/>
      </w:pPr>
      <w:rPr>
        <w:rFonts w:hint="default" w:ascii="Courier New" w:hAnsi="Courier New" w:cs="Courier New"/>
      </w:rPr>
    </w:lvl>
    <w:lvl w:ilvl="5" w:tplc="0414001B">
      <w:start w:val="1"/>
      <w:numFmt w:val="bullet"/>
      <w:lvlText w:val=""/>
      <w:lvlJc w:val="left"/>
      <w:pPr>
        <w:tabs>
          <w:tab w:val="num" w:pos="4320"/>
        </w:tabs>
        <w:ind w:left="4320" w:hanging="360"/>
      </w:pPr>
      <w:rPr>
        <w:rFonts w:hint="default" w:ascii="Wingdings" w:hAnsi="Wingdings" w:cs="Times New Roman"/>
      </w:rPr>
    </w:lvl>
    <w:lvl w:ilvl="6" w:tplc="0414000F">
      <w:start w:val="1"/>
      <w:numFmt w:val="bullet"/>
      <w:lvlText w:val=""/>
      <w:lvlJc w:val="left"/>
      <w:pPr>
        <w:tabs>
          <w:tab w:val="num" w:pos="5040"/>
        </w:tabs>
        <w:ind w:left="5040" w:hanging="360"/>
      </w:pPr>
      <w:rPr>
        <w:rFonts w:hint="default" w:ascii="Symbol" w:hAnsi="Symbol" w:cs="Times New Roman"/>
      </w:rPr>
    </w:lvl>
    <w:lvl w:ilvl="7" w:tplc="04140019">
      <w:start w:val="1"/>
      <w:numFmt w:val="bullet"/>
      <w:lvlText w:val="o"/>
      <w:lvlJc w:val="left"/>
      <w:pPr>
        <w:tabs>
          <w:tab w:val="num" w:pos="5760"/>
        </w:tabs>
        <w:ind w:left="5760" w:hanging="360"/>
      </w:pPr>
      <w:rPr>
        <w:rFonts w:hint="default" w:ascii="Courier New" w:hAnsi="Courier New" w:cs="Courier New"/>
      </w:rPr>
    </w:lvl>
    <w:lvl w:ilvl="8" w:tplc="0414001B">
      <w:start w:val="1"/>
      <w:numFmt w:val="bullet"/>
      <w:lvlText w:val=""/>
      <w:lvlJc w:val="left"/>
      <w:pPr>
        <w:tabs>
          <w:tab w:val="num" w:pos="6480"/>
        </w:tabs>
        <w:ind w:left="6480" w:hanging="360"/>
      </w:pPr>
      <w:rPr>
        <w:rFonts w:hint="default" w:ascii="Wingdings" w:hAnsi="Wingdings" w:cs="Times New Roman"/>
      </w:rPr>
    </w:lvl>
  </w:abstractNum>
  <w:abstractNum w:abstractNumId="2" w15:restartNumberingAfterBreak="0">
    <w:nsid w:val="079E610B"/>
    <w:multiLevelType w:val="hybridMultilevel"/>
    <w:tmpl w:val="3B0EE1C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BF01CDB"/>
    <w:multiLevelType w:val="hybridMultilevel"/>
    <w:tmpl w:val="C0A62E7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EF27AF9"/>
    <w:multiLevelType w:val="hybridMultilevel"/>
    <w:tmpl w:val="18DCF56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hint="default" w:ascii="Symbol" w:hAnsi="Symbol" w:cs="Times New Roman"/>
      </w:rPr>
    </w:lvl>
    <w:lvl w:ilvl="1" w:tplc="04140019">
      <w:start w:val="1"/>
      <w:numFmt w:val="bullet"/>
      <w:lvlText w:val="o"/>
      <w:lvlJc w:val="left"/>
      <w:pPr>
        <w:tabs>
          <w:tab w:val="num" w:pos="1800"/>
        </w:tabs>
        <w:ind w:left="1800" w:hanging="360"/>
      </w:pPr>
      <w:rPr>
        <w:rFonts w:hint="default" w:ascii="Courier New" w:hAnsi="Courier New" w:cs="Courier New"/>
      </w:rPr>
    </w:lvl>
    <w:lvl w:ilvl="2" w:tplc="0414001B">
      <w:start w:val="1"/>
      <w:numFmt w:val="bullet"/>
      <w:lvlText w:val=""/>
      <w:lvlJc w:val="left"/>
      <w:pPr>
        <w:tabs>
          <w:tab w:val="num" w:pos="2520"/>
        </w:tabs>
        <w:ind w:left="2520" w:hanging="360"/>
      </w:pPr>
      <w:rPr>
        <w:rFonts w:hint="default" w:ascii="Wingdings" w:hAnsi="Wingdings" w:cs="Times New Roman"/>
      </w:rPr>
    </w:lvl>
    <w:lvl w:ilvl="3" w:tplc="0414000F">
      <w:start w:val="1"/>
      <w:numFmt w:val="bullet"/>
      <w:lvlText w:val=""/>
      <w:lvlJc w:val="left"/>
      <w:pPr>
        <w:tabs>
          <w:tab w:val="num" w:pos="3240"/>
        </w:tabs>
        <w:ind w:left="3240" w:hanging="360"/>
      </w:pPr>
      <w:rPr>
        <w:rFonts w:hint="default" w:ascii="Symbol" w:hAnsi="Symbol" w:cs="Times New Roman"/>
      </w:rPr>
    </w:lvl>
    <w:lvl w:ilvl="4" w:tplc="04140019">
      <w:start w:val="1"/>
      <w:numFmt w:val="bullet"/>
      <w:lvlText w:val="o"/>
      <w:lvlJc w:val="left"/>
      <w:pPr>
        <w:tabs>
          <w:tab w:val="num" w:pos="3960"/>
        </w:tabs>
        <w:ind w:left="3960" w:hanging="360"/>
      </w:pPr>
      <w:rPr>
        <w:rFonts w:hint="default" w:ascii="Courier New" w:hAnsi="Courier New" w:cs="Courier New"/>
      </w:rPr>
    </w:lvl>
    <w:lvl w:ilvl="5" w:tplc="0414001B">
      <w:start w:val="1"/>
      <w:numFmt w:val="bullet"/>
      <w:lvlText w:val=""/>
      <w:lvlJc w:val="left"/>
      <w:pPr>
        <w:tabs>
          <w:tab w:val="num" w:pos="4680"/>
        </w:tabs>
        <w:ind w:left="4680" w:hanging="360"/>
      </w:pPr>
      <w:rPr>
        <w:rFonts w:hint="default" w:ascii="Wingdings" w:hAnsi="Wingdings" w:cs="Times New Roman"/>
      </w:rPr>
    </w:lvl>
    <w:lvl w:ilvl="6" w:tplc="0414000F">
      <w:start w:val="1"/>
      <w:numFmt w:val="bullet"/>
      <w:lvlText w:val=""/>
      <w:lvlJc w:val="left"/>
      <w:pPr>
        <w:tabs>
          <w:tab w:val="num" w:pos="5400"/>
        </w:tabs>
        <w:ind w:left="5400" w:hanging="360"/>
      </w:pPr>
      <w:rPr>
        <w:rFonts w:hint="default" w:ascii="Symbol" w:hAnsi="Symbol" w:cs="Times New Roman"/>
      </w:rPr>
    </w:lvl>
    <w:lvl w:ilvl="7" w:tplc="04140019">
      <w:start w:val="1"/>
      <w:numFmt w:val="bullet"/>
      <w:lvlText w:val="o"/>
      <w:lvlJc w:val="left"/>
      <w:pPr>
        <w:tabs>
          <w:tab w:val="num" w:pos="6120"/>
        </w:tabs>
        <w:ind w:left="6120" w:hanging="360"/>
      </w:pPr>
      <w:rPr>
        <w:rFonts w:hint="default" w:ascii="Courier New" w:hAnsi="Courier New" w:cs="Courier New"/>
      </w:rPr>
    </w:lvl>
    <w:lvl w:ilvl="8" w:tplc="0414001B">
      <w:start w:val="1"/>
      <w:numFmt w:val="bullet"/>
      <w:lvlText w:val=""/>
      <w:lvlJc w:val="left"/>
      <w:pPr>
        <w:tabs>
          <w:tab w:val="num" w:pos="6840"/>
        </w:tabs>
        <w:ind w:left="6840" w:hanging="360"/>
      </w:pPr>
      <w:rPr>
        <w:rFonts w:hint="default" w:ascii="Wingdings" w:hAnsi="Wingdings" w:cs="Times New Roman"/>
      </w:rPr>
    </w:lvl>
  </w:abstractNum>
  <w:abstractNum w:abstractNumId="7"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8" w15:restartNumberingAfterBreak="0">
    <w:nsid w:val="258176F8"/>
    <w:multiLevelType w:val="hybridMultilevel"/>
    <w:tmpl w:val="ED9C0754"/>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908CF250">
      <w:start w:val="1"/>
      <w:numFmt w:val="decimal"/>
      <w:lvlText w:val="%4."/>
      <w:lvlJc w:val="left"/>
      <w:pPr>
        <w:tabs>
          <w:tab w:val="num" w:pos="2520"/>
        </w:tabs>
        <w:ind w:left="2520" w:hanging="360"/>
      </w:pPr>
      <w:rPr>
        <w:rFonts w:hint="default" w:asciiTheme="minorHAnsi" w:hAnsiTheme="minorHAnsi" w:cstheme="minorHAnsi"/>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9" w15:restartNumberingAfterBreak="0">
    <w:nsid w:val="26967BD3"/>
    <w:multiLevelType w:val="hybridMultilevel"/>
    <w:tmpl w:val="2F8452DA"/>
    <w:lvl w:ilvl="0" w:tplc="0414000F">
      <w:start w:val="1"/>
      <w:numFmt w:val="decimal"/>
      <w:lvlText w:val="%1."/>
      <w:lvlJc w:val="left"/>
      <w:pPr>
        <w:tabs>
          <w:tab w:val="num" w:pos="720"/>
        </w:tabs>
        <w:ind w:left="720" w:hanging="360"/>
      </w:pPr>
      <w:rPr>
        <w:rFonts w:hint="default"/>
      </w:rPr>
    </w:lvl>
    <w:lvl w:ilvl="1" w:tplc="04140003">
      <w:start w:val="1"/>
      <w:numFmt w:val="bullet"/>
      <w:lvlText w:val="o"/>
      <w:lvlJc w:val="left"/>
      <w:pPr>
        <w:tabs>
          <w:tab w:val="num" w:pos="1440"/>
        </w:tabs>
        <w:ind w:left="1440" w:hanging="360"/>
      </w:pPr>
      <w:rPr>
        <w:rFonts w:hint="default" w:ascii="Courier New" w:hAnsi="Courier New"/>
      </w:rPr>
    </w:lvl>
    <w:lvl w:ilvl="2" w:tplc="04140005">
      <w:start w:val="1"/>
      <w:numFmt w:val="bullet"/>
      <w:lvlText w:val=""/>
      <w:lvlJc w:val="left"/>
      <w:pPr>
        <w:tabs>
          <w:tab w:val="num" w:pos="2160"/>
        </w:tabs>
        <w:ind w:left="2160" w:hanging="360"/>
      </w:pPr>
      <w:rPr>
        <w:rFonts w:hint="default" w:ascii="Wingdings" w:hAnsi="Wingdings"/>
      </w:rPr>
    </w:lvl>
    <w:lvl w:ilvl="3" w:tplc="04140001">
      <w:start w:val="1"/>
      <w:numFmt w:val="bullet"/>
      <w:lvlText w:val=""/>
      <w:lvlJc w:val="left"/>
      <w:pPr>
        <w:tabs>
          <w:tab w:val="num" w:pos="2880"/>
        </w:tabs>
        <w:ind w:left="2880" w:hanging="360"/>
      </w:pPr>
      <w:rPr>
        <w:rFonts w:hint="default" w:ascii="Symbol" w:hAnsi="Symbol"/>
      </w:rPr>
    </w:lvl>
    <w:lvl w:ilvl="4" w:tplc="04140003">
      <w:start w:val="1"/>
      <w:numFmt w:val="bullet"/>
      <w:lvlText w:val="o"/>
      <w:lvlJc w:val="left"/>
      <w:pPr>
        <w:tabs>
          <w:tab w:val="num" w:pos="3600"/>
        </w:tabs>
        <w:ind w:left="3600" w:hanging="360"/>
      </w:pPr>
      <w:rPr>
        <w:rFonts w:hint="default" w:ascii="Courier New" w:hAnsi="Courier New"/>
      </w:rPr>
    </w:lvl>
    <w:lvl w:ilvl="5" w:tplc="04140005">
      <w:start w:val="1"/>
      <w:numFmt w:val="bullet"/>
      <w:lvlText w:val=""/>
      <w:lvlJc w:val="left"/>
      <w:pPr>
        <w:tabs>
          <w:tab w:val="num" w:pos="4320"/>
        </w:tabs>
        <w:ind w:left="4320" w:hanging="360"/>
      </w:pPr>
      <w:rPr>
        <w:rFonts w:hint="default" w:ascii="Wingdings" w:hAnsi="Wingdings"/>
      </w:rPr>
    </w:lvl>
    <w:lvl w:ilvl="6" w:tplc="04140001">
      <w:start w:val="1"/>
      <w:numFmt w:val="bullet"/>
      <w:lvlText w:val=""/>
      <w:lvlJc w:val="left"/>
      <w:pPr>
        <w:tabs>
          <w:tab w:val="num" w:pos="5040"/>
        </w:tabs>
        <w:ind w:left="5040" w:hanging="360"/>
      </w:pPr>
      <w:rPr>
        <w:rFonts w:hint="default" w:ascii="Symbol" w:hAnsi="Symbol"/>
      </w:rPr>
    </w:lvl>
    <w:lvl w:ilvl="7" w:tplc="04140003">
      <w:start w:val="1"/>
      <w:numFmt w:val="bullet"/>
      <w:lvlText w:val="o"/>
      <w:lvlJc w:val="left"/>
      <w:pPr>
        <w:tabs>
          <w:tab w:val="num" w:pos="5760"/>
        </w:tabs>
        <w:ind w:left="5760" w:hanging="360"/>
      </w:pPr>
      <w:rPr>
        <w:rFonts w:hint="default" w:ascii="Courier New" w:hAnsi="Courier New"/>
      </w:rPr>
    </w:lvl>
    <w:lvl w:ilvl="8" w:tplc="04140005">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hint="default" w:ascii="Times New Roman" w:hAnsi="Times New Roman" w:cs="Times New Roman"/>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1"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hint="default" w:ascii="Times New Roman" w:hAnsi="Times New Roman" w:cs="Times New Roman"/>
      </w:rPr>
    </w:lvl>
  </w:abstractNum>
  <w:abstractNum w:abstractNumId="12"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hint="default" w:ascii="Times New Roman" w:hAnsi="Times New Roman" w:cs="Times New Roman"/>
      </w:rPr>
    </w:lvl>
    <w:lvl w:ilvl="1" w:tplc="04140003">
      <w:start w:val="1"/>
      <w:numFmt w:val="bullet"/>
      <w:lvlText w:val="o"/>
      <w:lvlJc w:val="left"/>
      <w:pPr>
        <w:tabs>
          <w:tab w:val="num" w:pos="1200"/>
        </w:tabs>
        <w:ind w:left="1200" w:hanging="360"/>
      </w:pPr>
      <w:rPr>
        <w:rFonts w:hint="default" w:ascii="Courier New" w:hAnsi="Courier New" w:cs="Courier New"/>
      </w:rPr>
    </w:lvl>
    <w:lvl w:ilvl="2" w:tplc="04140005">
      <w:start w:val="1"/>
      <w:numFmt w:val="bullet"/>
      <w:lvlText w:val=""/>
      <w:lvlJc w:val="left"/>
      <w:pPr>
        <w:tabs>
          <w:tab w:val="num" w:pos="1920"/>
        </w:tabs>
        <w:ind w:left="1920" w:hanging="360"/>
      </w:pPr>
      <w:rPr>
        <w:rFonts w:hint="default" w:ascii="Wingdings" w:hAnsi="Wingdings" w:cs="Times New Roman"/>
      </w:rPr>
    </w:lvl>
    <w:lvl w:ilvl="3" w:tplc="04140001">
      <w:start w:val="1"/>
      <w:numFmt w:val="bullet"/>
      <w:lvlText w:val=""/>
      <w:lvlJc w:val="left"/>
      <w:pPr>
        <w:tabs>
          <w:tab w:val="num" w:pos="2640"/>
        </w:tabs>
        <w:ind w:left="2640" w:hanging="360"/>
      </w:pPr>
      <w:rPr>
        <w:rFonts w:hint="default" w:ascii="Symbol" w:hAnsi="Symbol" w:cs="Times New Roman"/>
      </w:rPr>
    </w:lvl>
    <w:lvl w:ilvl="4" w:tplc="04140003">
      <w:start w:val="1"/>
      <w:numFmt w:val="bullet"/>
      <w:lvlText w:val="o"/>
      <w:lvlJc w:val="left"/>
      <w:pPr>
        <w:tabs>
          <w:tab w:val="num" w:pos="3360"/>
        </w:tabs>
        <w:ind w:left="3360" w:hanging="360"/>
      </w:pPr>
      <w:rPr>
        <w:rFonts w:hint="default" w:ascii="Courier New" w:hAnsi="Courier New" w:cs="Courier New"/>
      </w:rPr>
    </w:lvl>
    <w:lvl w:ilvl="5" w:tplc="04140005">
      <w:start w:val="1"/>
      <w:numFmt w:val="bullet"/>
      <w:lvlText w:val=""/>
      <w:lvlJc w:val="left"/>
      <w:pPr>
        <w:tabs>
          <w:tab w:val="num" w:pos="4080"/>
        </w:tabs>
        <w:ind w:left="4080" w:hanging="360"/>
      </w:pPr>
      <w:rPr>
        <w:rFonts w:hint="default" w:ascii="Wingdings" w:hAnsi="Wingdings" w:cs="Times New Roman"/>
      </w:rPr>
    </w:lvl>
    <w:lvl w:ilvl="6" w:tplc="04140001">
      <w:start w:val="1"/>
      <w:numFmt w:val="bullet"/>
      <w:lvlText w:val=""/>
      <w:lvlJc w:val="left"/>
      <w:pPr>
        <w:tabs>
          <w:tab w:val="num" w:pos="4800"/>
        </w:tabs>
        <w:ind w:left="4800" w:hanging="360"/>
      </w:pPr>
      <w:rPr>
        <w:rFonts w:hint="default" w:ascii="Symbol" w:hAnsi="Symbol" w:cs="Times New Roman"/>
      </w:rPr>
    </w:lvl>
    <w:lvl w:ilvl="7" w:tplc="04140003">
      <w:start w:val="1"/>
      <w:numFmt w:val="bullet"/>
      <w:lvlText w:val="o"/>
      <w:lvlJc w:val="left"/>
      <w:pPr>
        <w:tabs>
          <w:tab w:val="num" w:pos="5520"/>
        </w:tabs>
        <w:ind w:left="5520" w:hanging="360"/>
      </w:pPr>
      <w:rPr>
        <w:rFonts w:hint="default" w:ascii="Courier New" w:hAnsi="Courier New" w:cs="Courier New"/>
      </w:rPr>
    </w:lvl>
    <w:lvl w:ilvl="8" w:tplc="04140005">
      <w:start w:val="1"/>
      <w:numFmt w:val="bullet"/>
      <w:lvlText w:val=""/>
      <w:lvlJc w:val="left"/>
      <w:pPr>
        <w:tabs>
          <w:tab w:val="num" w:pos="6240"/>
        </w:tabs>
        <w:ind w:left="6240" w:hanging="360"/>
      </w:pPr>
      <w:rPr>
        <w:rFonts w:hint="default" w:ascii="Wingdings" w:hAnsi="Wingdings" w:cs="Times New Roman"/>
      </w:rPr>
    </w:lvl>
  </w:abstractNum>
  <w:abstractNum w:abstractNumId="13"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hint="default" w:ascii="Symbol" w:hAnsi="Symbol" w:cs="Times New Roman"/>
        <w:b/>
        <w:i w:val="0"/>
        <w:color w:val="auto"/>
      </w:rPr>
    </w:lvl>
    <w:lvl w:ilvl="1" w:tplc="04140003">
      <w:start w:val="1"/>
      <w:numFmt w:val="bullet"/>
      <w:lvlText w:val="o"/>
      <w:lvlJc w:val="left"/>
      <w:pPr>
        <w:tabs>
          <w:tab w:val="num" w:pos="1080"/>
        </w:tabs>
        <w:ind w:left="1080" w:hanging="360"/>
      </w:pPr>
      <w:rPr>
        <w:rFonts w:hint="default" w:ascii="Courier New" w:hAnsi="Courier New" w:cs="Courier New"/>
      </w:rPr>
    </w:lvl>
    <w:lvl w:ilvl="2" w:tplc="04140005">
      <w:start w:val="1"/>
      <w:numFmt w:val="bullet"/>
      <w:lvlText w:val=""/>
      <w:lvlJc w:val="left"/>
      <w:pPr>
        <w:tabs>
          <w:tab w:val="num" w:pos="1800"/>
        </w:tabs>
        <w:ind w:left="1800" w:hanging="360"/>
      </w:pPr>
      <w:rPr>
        <w:rFonts w:hint="default" w:ascii="Wingdings" w:hAnsi="Wingdings" w:cs="Times New Roman"/>
      </w:rPr>
    </w:lvl>
    <w:lvl w:ilvl="3" w:tplc="04140001">
      <w:start w:val="1"/>
      <w:numFmt w:val="bullet"/>
      <w:lvlText w:val=""/>
      <w:lvlJc w:val="left"/>
      <w:pPr>
        <w:tabs>
          <w:tab w:val="num" w:pos="2520"/>
        </w:tabs>
        <w:ind w:left="2520" w:hanging="360"/>
      </w:pPr>
      <w:rPr>
        <w:rFonts w:hint="default" w:ascii="Symbol" w:hAnsi="Symbol" w:cs="Times New Roman"/>
      </w:rPr>
    </w:lvl>
    <w:lvl w:ilvl="4" w:tplc="04140003">
      <w:start w:val="1"/>
      <w:numFmt w:val="bullet"/>
      <w:lvlText w:val="o"/>
      <w:lvlJc w:val="left"/>
      <w:pPr>
        <w:tabs>
          <w:tab w:val="num" w:pos="3240"/>
        </w:tabs>
        <w:ind w:left="3240" w:hanging="360"/>
      </w:pPr>
      <w:rPr>
        <w:rFonts w:hint="default" w:ascii="Courier New" w:hAnsi="Courier New" w:cs="Courier New"/>
      </w:rPr>
    </w:lvl>
    <w:lvl w:ilvl="5" w:tplc="04140005">
      <w:start w:val="1"/>
      <w:numFmt w:val="bullet"/>
      <w:lvlText w:val=""/>
      <w:lvlJc w:val="left"/>
      <w:pPr>
        <w:tabs>
          <w:tab w:val="num" w:pos="3960"/>
        </w:tabs>
        <w:ind w:left="3960" w:hanging="360"/>
      </w:pPr>
      <w:rPr>
        <w:rFonts w:hint="default" w:ascii="Wingdings" w:hAnsi="Wingdings" w:cs="Times New Roman"/>
      </w:rPr>
    </w:lvl>
    <w:lvl w:ilvl="6" w:tplc="04140001">
      <w:start w:val="1"/>
      <w:numFmt w:val="bullet"/>
      <w:lvlText w:val=""/>
      <w:lvlJc w:val="left"/>
      <w:pPr>
        <w:tabs>
          <w:tab w:val="num" w:pos="4680"/>
        </w:tabs>
        <w:ind w:left="4680" w:hanging="360"/>
      </w:pPr>
      <w:rPr>
        <w:rFonts w:hint="default" w:ascii="Symbol" w:hAnsi="Symbol" w:cs="Times New Roman"/>
      </w:rPr>
    </w:lvl>
    <w:lvl w:ilvl="7" w:tplc="04140003">
      <w:start w:val="1"/>
      <w:numFmt w:val="bullet"/>
      <w:lvlText w:val="o"/>
      <w:lvlJc w:val="left"/>
      <w:pPr>
        <w:tabs>
          <w:tab w:val="num" w:pos="5400"/>
        </w:tabs>
        <w:ind w:left="5400" w:hanging="360"/>
      </w:pPr>
      <w:rPr>
        <w:rFonts w:hint="default" w:ascii="Courier New" w:hAnsi="Courier New" w:cs="Courier New"/>
      </w:rPr>
    </w:lvl>
    <w:lvl w:ilvl="8" w:tplc="04140005">
      <w:start w:val="1"/>
      <w:numFmt w:val="bullet"/>
      <w:lvlText w:val=""/>
      <w:lvlJc w:val="left"/>
      <w:pPr>
        <w:tabs>
          <w:tab w:val="num" w:pos="6120"/>
        </w:tabs>
        <w:ind w:left="6120" w:hanging="360"/>
      </w:pPr>
      <w:rPr>
        <w:rFonts w:hint="default" w:ascii="Wingdings" w:hAnsi="Wingdings" w:cs="Times New Roman"/>
      </w:rPr>
    </w:lvl>
  </w:abstractNum>
  <w:abstractNum w:abstractNumId="1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hint="default" w:ascii="Times New Roman" w:hAnsi="Times New Roman" w:eastAsia="Times New Roman"/>
      </w:rPr>
    </w:lvl>
    <w:lvl w:ilvl="1" w:tplc="04140003">
      <w:start w:val="1"/>
      <w:numFmt w:val="bullet"/>
      <w:lvlText w:val="o"/>
      <w:lvlJc w:val="left"/>
      <w:pPr>
        <w:tabs>
          <w:tab w:val="num" w:pos="1080"/>
        </w:tabs>
        <w:ind w:left="1080" w:hanging="360"/>
      </w:pPr>
      <w:rPr>
        <w:rFonts w:hint="default" w:ascii="Courier New" w:hAnsi="Courier New" w:cs="Courier New"/>
      </w:rPr>
    </w:lvl>
    <w:lvl w:ilvl="2" w:tplc="04140005">
      <w:start w:val="1"/>
      <w:numFmt w:val="bullet"/>
      <w:lvlText w:val=""/>
      <w:lvlJc w:val="left"/>
      <w:pPr>
        <w:tabs>
          <w:tab w:val="num" w:pos="1800"/>
        </w:tabs>
        <w:ind w:left="1800" w:hanging="360"/>
      </w:pPr>
      <w:rPr>
        <w:rFonts w:hint="default" w:ascii="Wingdings" w:hAnsi="Wingdings" w:cs="Times New Roman"/>
      </w:rPr>
    </w:lvl>
    <w:lvl w:ilvl="3" w:tplc="04140001">
      <w:start w:val="1"/>
      <w:numFmt w:val="bullet"/>
      <w:lvlText w:val=""/>
      <w:lvlJc w:val="left"/>
      <w:pPr>
        <w:tabs>
          <w:tab w:val="num" w:pos="2520"/>
        </w:tabs>
        <w:ind w:left="2520" w:hanging="360"/>
      </w:pPr>
      <w:rPr>
        <w:rFonts w:hint="default" w:ascii="Symbol" w:hAnsi="Symbol" w:cs="Times New Roman"/>
      </w:rPr>
    </w:lvl>
    <w:lvl w:ilvl="4" w:tplc="04140003">
      <w:start w:val="1"/>
      <w:numFmt w:val="bullet"/>
      <w:lvlText w:val="o"/>
      <w:lvlJc w:val="left"/>
      <w:pPr>
        <w:tabs>
          <w:tab w:val="num" w:pos="3240"/>
        </w:tabs>
        <w:ind w:left="3240" w:hanging="360"/>
      </w:pPr>
      <w:rPr>
        <w:rFonts w:hint="default" w:ascii="Courier New" w:hAnsi="Courier New" w:cs="Courier New"/>
      </w:rPr>
    </w:lvl>
    <w:lvl w:ilvl="5" w:tplc="04140005">
      <w:start w:val="1"/>
      <w:numFmt w:val="bullet"/>
      <w:lvlText w:val=""/>
      <w:lvlJc w:val="left"/>
      <w:pPr>
        <w:tabs>
          <w:tab w:val="num" w:pos="3960"/>
        </w:tabs>
        <w:ind w:left="3960" w:hanging="360"/>
      </w:pPr>
      <w:rPr>
        <w:rFonts w:hint="default" w:ascii="Wingdings" w:hAnsi="Wingdings" w:cs="Times New Roman"/>
      </w:rPr>
    </w:lvl>
    <w:lvl w:ilvl="6" w:tplc="04140001">
      <w:start w:val="1"/>
      <w:numFmt w:val="bullet"/>
      <w:lvlText w:val=""/>
      <w:lvlJc w:val="left"/>
      <w:pPr>
        <w:tabs>
          <w:tab w:val="num" w:pos="4680"/>
        </w:tabs>
        <w:ind w:left="4680" w:hanging="360"/>
      </w:pPr>
      <w:rPr>
        <w:rFonts w:hint="default" w:ascii="Symbol" w:hAnsi="Symbol" w:cs="Times New Roman"/>
      </w:rPr>
    </w:lvl>
    <w:lvl w:ilvl="7" w:tplc="04140003">
      <w:start w:val="1"/>
      <w:numFmt w:val="bullet"/>
      <w:lvlText w:val="o"/>
      <w:lvlJc w:val="left"/>
      <w:pPr>
        <w:tabs>
          <w:tab w:val="num" w:pos="5400"/>
        </w:tabs>
        <w:ind w:left="5400" w:hanging="360"/>
      </w:pPr>
      <w:rPr>
        <w:rFonts w:hint="default" w:ascii="Courier New" w:hAnsi="Courier New" w:cs="Courier New"/>
      </w:rPr>
    </w:lvl>
    <w:lvl w:ilvl="8" w:tplc="04140005">
      <w:start w:val="1"/>
      <w:numFmt w:val="bullet"/>
      <w:lvlText w:val=""/>
      <w:lvlJc w:val="left"/>
      <w:pPr>
        <w:tabs>
          <w:tab w:val="num" w:pos="6120"/>
        </w:tabs>
        <w:ind w:left="6120" w:hanging="360"/>
      </w:pPr>
      <w:rPr>
        <w:rFonts w:hint="default" w:ascii="Wingdings" w:hAnsi="Wingdings" w:cs="Times New Roman"/>
      </w:rPr>
    </w:lvl>
  </w:abstractNum>
  <w:abstractNum w:abstractNumId="15" w15:restartNumberingAfterBreak="0">
    <w:nsid w:val="43A71B75"/>
    <w:multiLevelType w:val="hybridMultilevel"/>
    <w:tmpl w:val="5622BAC6"/>
    <w:lvl w:ilvl="0" w:tplc="0414000F">
      <w:start w:val="1"/>
      <w:numFmt w:val="decimal"/>
      <w:lvlText w:val="%1."/>
      <w:lvlJc w:val="left"/>
      <w:pPr>
        <w:ind w:left="780" w:hanging="360"/>
      </w:pPr>
      <w:rPr>
        <w:rFonts w:hint="default"/>
      </w:rPr>
    </w:lvl>
    <w:lvl w:ilvl="1" w:tplc="04140003" w:tentative="1">
      <w:start w:val="1"/>
      <w:numFmt w:val="bullet"/>
      <w:lvlText w:val="o"/>
      <w:lvlJc w:val="left"/>
      <w:pPr>
        <w:ind w:left="1500" w:hanging="360"/>
      </w:pPr>
      <w:rPr>
        <w:rFonts w:hint="default" w:ascii="Courier New" w:hAnsi="Courier New" w:cs="Courier New"/>
      </w:rPr>
    </w:lvl>
    <w:lvl w:ilvl="2" w:tplc="04140005" w:tentative="1">
      <w:start w:val="1"/>
      <w:numFmt w:val="bullet"/>
      <w:lvlText w:val=""/>
      <w:lvlJc w:val="left"/>
      <w:pPr>
        <w:ind w:left="2220" w:hanging="360"/>
      </w:pPr>
      <w:rPr>
        <w:rFonts w:hint="default" w:ascii="Wingdings" w:hAnsi="Wingdings"/>
      </w:rPr>
    </w:lvl>
    <w:lvl w:ilvl="3" w:tplc="04140001" w:tentative="1">
      <w:start w:val="1"/>
      <w:numFmt w:val="bullet"/>
      <w:lvlText w:val=""/>
      <w:lvlJc w:val="left"/>
      <w:pPr>
        <w:ind w:left="2940" w:hanging="360"/>
      </w:pPr>
      <w:rPr>
        <w:rFonts w:hint="default" w:ascii="Symbol" w:hAnsi="Symbol"/>
      </w:rPr>
    </w:lvl>
    <w:lvl w:ilvl="4" w:tplc="04140003" w:tentative="1">
      <w:start w:val="1"/>
      <w:numFmt w:val="bullet"/>
      <w:lvlText w:val="o"/>
      <w:lvlJc w:val="left"/>
      <w:pPr>
        <w:ind w:left="3660" w:hanging="360"/>
      </w:pPr>
      <w:rPr>
        <w:rFonts w:hint="default" w:ascii="Courier New" w:hAnsi="Courier New" w:cs="Courier New"/>
      </w:rPr>
    </w:lvl>
    <w:lvl w:ilvl="5" w:tplc="04140005" w:tentative="1">
      <w:start w:val="1"/>
      <w:numFmt w:val="bullet"/>
      <w:lvlText w:val=""/>
      <w:lvlJc w:val="left"/>
      <w:pPr>
        <w:ind w:left="4380" w:hanging="360"/>
      </w:pPr>
      <w:rPr>
        <w:rFonts w:hint="default" w:ascii="Wingdings" w:hAnsi="Wingdings"/>
      </w:rPr>
    </w:lvl>
    <w:lvl w:ilvl="6" w:tplc="04140001" w:tentative="1">
      <w:start w:val="1"/>
      <w:numFmt w:val="bullet"/>
      <w:lvlText w:val=""/>
      <w:lvlJc w:val="left"/>
      <w:pPr>
        <w:ind w:left="5100" w:hanging="360"/>
      </w:pPr>
      <w:rPr>
        <w:rFonts w:hint="default" w:ascii="Symbol" w:hAnsi="Symbol"/>
      </w:rPr>
    </w:lvl>
    <w:lvl w:ilvl="7" w:tplc="04140003" w:tentative="1">
      <w:start w:val="1"/>
      <w:numFmt w:val="bullet"/>
      <w:lvlText w:val="o"/>
      <w:lvlJc w:val="left"/>
      <w:pPr>
        <w:ind w:left="5820" w:hanging="360"/>
      </w:pPr>
      <w:rPr>
        <w:rFonts w:hint="default" w:ascii="Courier New" w:hAnsi="Courier New" w:cs="Courier New"/>
      </w:rPr>
    </w:lvl>
    <w:lvl w:ilvl="8" w:tplc="04140005" w:tentative="1">
      <w:start w:val="1"/>
      <w:numFmt w:val="bullet"/>
      <w:lvlText w:val=""/>
      <w:lvlJc w:val="left"/>
      <w:pPr>
        <w:ind w:left="6540" w:hanging="360"/>
      </w:pPr>
      <w:rPr>
        <w:rFonts w:hint="default" w:ascii="Wingdings" w:hAnsi="Wingdings"/>
      </w:rPr>
    </w:lvl>
  </w:abstractNum>
  <w:abstractNum w:abstractNumId="1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hint="default" w:ascii="Times New Roman" w:hAnsi="Times New Roman" w:cs="Times New Roman"/>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7"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hint="default" w:ascii="Times New Roman" w:hAnsi="Times New Roman" w:cs="Times New Roman"/>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19"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603562875">
    <w:abstractNumId w:val="0"/>
  </w:num>
  <w:num w:numId="2" w16cid:durableId="82344086">
    <w:abstractNumId w:val="11"/>
  </w:num>
  <w:num w:numId="3" w16cid:durableId="1545868203">
    <w:abstractNumId w:val="10"/>
  </w:num>
  <w:num w:numId="4" w16cid:durableId="1109080236">
    <w:abstractNumId w:val="16"/>
  </w:num>
  <w:num w:numId="5" w16cid:durableId="1513838894">
    <w:abstractNumId w:val="12"/>
  </w:num>
  <w:num w:numId="6" w16cid:durableId="692999198">
    <w:abstractNumId w:val="17"/>
  </w:num>
  <w:num w:numId="7" w16cid:durableId="1330281854">
    <w:abstractNumId w:val="14"/>
  </w:num>
  <w:num w:numId="8" w16cid:durableId="670377782">
    <w:abstractNumId w:val="13"/>
  </w:num>
  <w:num w:numId="9" w16cid:durableId="1866937943">
    <w:abstractNumId w:val="1"/>
  </w:num>
  <w:num w:numId="10" w16cid:durableId="1533956750">
    <w:abstractNumId w:val="6"/>
  </w:num>
  <w:num w:numId="11" w16cid:durableId="864826720">
    <w:abstractNumId w:val="19"/>
  </w:num>
  <w:num w:numId="12" w16cid:durableId="1861049469">
    <w:abstractNumId w:val="5"/>
  </w:num>
  <w:num w:numId="13" w16cid:durableId="1224802933">
    <w:abstractNumId w:val="18"/>
  </w:num>
  <w:num w:numId="14" w16cid:durableId="983125112">
    <w:abstractNumId w:val="15"/>
  </w:num>
  <w:num w:numId="15" w16cid:durableId="1376539029">
    <w:abstractNumId w:val="8"/>
  </w:num>
  <w:num w:numId="16" w16cid:durableId="2105222466">
    <w:abstractNumId w:val="2"/>
  </w:num>
  <w:num w:numId="17" w16cid:durableId="2107724705">
    <w:abstractNumId w:val="4"/>
  </w:num>
  <w:num w:numId="18" w16cid:durableId="360670132">
    <w:abstractNumId w:val="9"/>
  </w:num>
  <w:num w:numId="19" w16cid:durableId="890843032">
    <w:abstractNumId w:val="3"/>
  </w:num>
  <w:num w:numId="20" w16cid:durableId="799038407">
    <w:abstractNumId w:val="7"/>
  </w:num>
  <w:numIdMacAtCleanup w:val="19"/>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80"/>
  <w:removePersonalInformation/>
  <w:removeDateAndTime/>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0E2E"/>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1F"/>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7"/>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577"/>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63A"/>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2A48"/>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CBA"/>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3E"/>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66B"/>
    <w:rsid w:val="001A7D59"/>
    <w:rsid w:val="001B0042"/>
    <w:rsid w:val="001B0F1B"/>
    <w:rsid w:val="001B1076"/>
    <w:rsid w:val="001B12EE"/>
    <w:rsid w:val="001B1699"/>
    <w:rsid w:val="001B1C3A"/>
    <w:rsid w:val="001B2252"/>
    <w:rsid w:val="001B2470"/>
    <w:rsid w:val="001B251B"/>
    <w:rsid w:val="001B2D93"/>
    <w:rsid w:val="001B2E48"/>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7C8"/>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13C"/>
    <w:rsid w:val="001F423D"/>
    <w:rsid w:val="001F4515"/>
    <w:rsid w:val="001F45E4"/>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9DE"/>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0CC"/>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B9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2E6"/>
    <w:rsid w:val="0032430C"/>
    <w:rsid w:val="003248DC"/>
    <w:rsid w:val="00324B7C"/>
    <w:rsid w:val="00324F42"/>
    <w:rsid w:val="003251B8"/>
    <w:rsid w:val="00325581"/>
    <w:rsid w:val="00325590"/>
    <w:rsid w:val="00326A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587"/>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978"/>
    <w:rsid w:val="00380B4B"/>
    <w:rsid w:val="00380E77"/>
    <w:rsid w:val="00380EDC"/>
    <w:rsid w:val="00381089"/>
    <w:rsid w:val="00381D6A"/>
    <w:rsid w:val="00381DC8"/>
    <w:rsid w:val="00382497"/>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B1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C4A"/>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37C"/>
    <w:rsid w:val="003E18A6"/>
    <w:rsid w:val="003E190B"/>
    <w:rsid w:val="003E2388"/>
    <w:rsid w:val="003E23B9"/>
    <w:rsid w:val="003E2FE5"/>
    <w:rsid w:val="003E3268"/>
    <w:rsid w:val="003E361C"/>
    <w:rsid w:val="003E383D"/>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44"/>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337A"/>
    <w:rsid w:val="0042401C"/>
    <w:rsid w:val="00424062"/>
    <w:rsid w:val="004243AF"/>
    <w:rsid w:val="00424440"/>
    <w:rsid w:val="004246E7"/>
    <w:rsid w:val="004249B8"/>
    <w:rsid w:val="00425308"/>
    <w:rsid w:val="00425C9F"/>
    <w:rsid w:val="00425EA1"/>
    <w:rsid w:val="00425EB9"/>
    <w:rsid w:val="00425F5C"/>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2D"/>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BFD"/>
    <w:rsid w:val="00457C43"/>
    <w:rsid w:val="00457EA7"/>
    <w:rsid w:val="00457F25"/>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1AB"/>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936"/>
    <w:rsid w:val="004F2124"/>
    <w:rsid w:val="004F21C4"/>
    <w:rsid w:val="004F23E9"/>
    <w:rsid w:val="004F2956"/>
    <w:rsid w:val="004F3075"/>
    <w:rsid w:val="004F31A9"/>
    <w:rsid w:val="004F3248"/>
    <w:rsid w:val="004F324C"/>
    <w:rsid w:val="004F35F4"/>
    <w:rsid w:val="004F3837"/>
    <w:rsid w:val="004F394B"/>
    <w:rsid w:val="004F4644"/>
    <w:rsid w:val="004F4A6C"/>
    <w:rsid w:val="004F4AB8"/>
    <w:rsid w:val="004F4FAA"/>
    <w:rsid w:val="004F524C"/>
    <w:rsid w:val="004F547E"/>
    <w:rsid w:val="004F54C5"/>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A3D"/>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209"/>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6F6B"/>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128"/>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55B"/>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34D0"/>
    <w:rsid w:val="005F4182"/>
    <w:rsid w:val="005F4189"/>
    <w:rsid w:val="005F42E4"/>
    <w:rsid w:val="005F49F4"/>
    <w:rsid w:val="005F4FFA"/>
    <w:rsid w:val="005F507B"/>
    <w:rsid w:val="005F53E1"/>
    <w:rsid w:val="005F5B48"/>
    <w:rsid w:val="005F5D61"/>
    <w:rsid w:val="005F5F00"/>
    <w:rsid w:val="005F64BC"/>
    <w:rsid w:val="005F65E8"/>
    <w:rsid w:val="005F6CAC"/>
    <w:rsid w:val="005F7154"/>
    <w:rsid w:val="005F73C4"/>
    <w:rsid w:val="005F7B94"/>
    <w:rsid w:val="005F7FD1"/>
    <w:rsid w:val="00601054"/>
    <w:rsid w:val="00601075"/>
    <w:rsid w:val="00601682"/>
    <w:rsid w:val="00601C78"/>
    <w:rsid w:val="00601D3E"/>
    <w:rsid w:val="00601D98"/>
    <w:rsid w:val="00601FCE"/>
    <w:rsid w:val="006020C1"/>
    <w:rsid w:val="0060266B"/>
    <w:rsid w:val="00602AE9"/>
    <w:rsid w:val="00602B12"/>
    <w:rsid w:val="006030DA"/>
    <w:rsid w:val="006033C7"/>
    <w:rsid w:val="0060349A"/>
    <w:rsid w:val="00603D50"/>
    <w:rsid w:val="00603DB2"/>
    <w:rsid w:val="0060405B"/>
    <w:rsid w:val="00604095"/>
    <w:rsid w:val="00604604"/>
    <w:rsid w:val="00604C65"/>
    <w:rsid w:val="00604D79"/>
    <w:rsid w:val="00604EAF"/>
    <w:rsid w:val="00605443"/>
    <w:rsid w:val="00605A14"/>
    <w:rsid w:val="00605CCF"/>
    <w:rsid w:val="006065BF"/>
    <w:rsid w:val="00606730"/>
    <w:rsid w:val="00607576"/>
    <w:rsid w:val="00607677"/>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905"/>
    <w:rsid w:val="00621F31"/>
    <w:rsid w:val="00621FFD"/>
    <w:rsid w:val="00622176"/>
    <w:rsid w:val="0062243B"/>
    <w:rsid w:val="00622A2B"/>
    <w:rsid w:val="00622B70"/>
    <w:rsid w:val="00622F0C"/>
    <w:rsid w:val="00623905"/>
    <w:rsid w:val="00623A42"/>
    <w:rsid w:val="00623CF1"/>
    <w:rsid w:val="00623FB9"/>
    <w:rsid w:val="0062438A"/>
    <w:rsid w:val="006246CE"/>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27DBE"/>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C85"/>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999"/>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6C9D"/>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4C9E"/>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20B"/>
    <w:rsid w:val="006E4E1C"/>
    <w:rsid w:val="006E4F09"/>
    <w:rsid w:val="006E5C5A"/>
    <w:rsid w:val="006E5C68"/>
    <w:rsid w:val="006E60DE"/>
    <w:rsid w:val="006E69C8"/>
    <w:rsid w:val="006E7576"/>
    <w:rsid w:val="006E75CE"/>
    <w:rsid w:val="006E7771"/>
    <w:rsid w:val="006E79A2"/>
    <w:rsid w:val="006F021D"/>
    <w:rsid w:val="006F0468"/>
    <w:rsid w:val="006F0508"/>
    <w:rsid w:val="006F06F2"/>
    <w:rsid w:val="006F074E"/>
    <w:rsid w:val="006F0DC0"/>
    <w:rsid w:val="006F119D"/>
    <w:rsid w:val="006F11A5"/>
    <w:rsid w:val="006F1619"/>
    <w:rsid w:val="006F1ECB"/>
    <w:rsid w:val="006F229C"/>
    <w:rsid w:val="006F2B2D"/>
    <w:rsid w:val="006F3FFE"/>
    <w:rsid w:val="006F489C"/>
    <w:rsid w:val="006F4EF4"/>
    <w:rsid w:val="006F5067"/>
    <w:rsid w:val="006F588C"/>
    <w:rsid w:val="006F5F92"/>
    <w:rsid w:val="006F66CE"/>
    <w:rsid w:val="006F6836"/>
    <w:rsid w:val="006F7878"/>
    <w:rsid w:val="006F7BC9"/>
    <w:rsid w:val="007003E4"/>
    <w:rsid w:val="0070064F"/>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E79"/>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742"/>
    <w:rsid w:val="0072597F"/>
    <w:rsid w:val="00726436"/>
    <w:rsid w:val="00726941"/>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5764"/>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912"/>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1932"/>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38"/>
    <w:rsid w:val="00805567"/>
    <w:rsid w:val="00805842"/>
    <w:rsid w:val="00805892"/>
    <w:rsid w:val="0080686D"/>
    <w:rsid w:val="00807484"/>
    <w:rsid w:val="00807C5A"/>
    <w:rsid w:val="00810323"/>
    <w:rsid w:val="00810437"/>
    <w:rsid w:val="00810731"/>
    <w:rsid w:val="00810E18"/>
    <w:rsid w:val="00810E88"/>
    <w:rsid w:val="008113F0"/>
    <w:rsid w:val="008118BD"/>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B1F"/>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BFD"/>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0AD"/>
    <w:rsid w:val="008B4310"/>
    <w:rsid w:val="008B4AEF"/>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093"/>
    <w:rsid w:val="008C3259"/>
    <w:rsid w:val="008C32BA"/>
    <w:rsid w:val="008C37CD"/>
    <w:rsid w:val="008C49F7"/>
    <w:rsid w:val="008C4B21"/>
    <w:rsid w:val="008C55FE"/>
    <w:rsid w:val="008C58B5"/>
    <w:rsid w:val="008C5AAC"/>
    <w:rsid w:val="008C6CBD"/>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0C"/>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6B29"/>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9EF"/>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13A"/>
    <w:rsid w:val="00902983"/>
    <w:rsid w:val="00902BF9"/>
    <w:rsid w:val="00903383"/>
    <w:rsid w:val="0090358D"/>
    <w:rsid w:val="009037C5"/>
    <w:rsid w:val="00903F00"/>
    <w:rsid w:val="0090419C"/>
    <w:rsid w:val="009042D8"/>
    <w:rsid w:val="00904CDF"/>
    <w:rsid w:val="00904D5E"/>
    <w:rsid w:val="00905241"/>
    <w:rsid w:val="009054C3"/>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00"/>
    <w:rsid w:val="0091404D"/>
    <w:rsid w:val="00914599"/>
    <w:rsid w:val="009145BD"/>
    <w:rsid w:val="00914EFB"/>
    <w:rsid w:val="00915149"/>
    <w:rsid w:val="009157FD"/>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217"/>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28FA"/>
    <w:rsid w:val="009D3189"/>
    <w:rsid w:val="009D362B"/>
    <w:rsid w:val="009D3D3D"/>
    <w:rsid w:val="009D42E5"/>
    <w:rsid w:val="009D453B"/>
    <w:rsid w:val="009D46E6"/>
    <w:rsid w:val="009D4DF0"/>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04A4"/>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703"/>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A93"/>
    <w:rsid w:val="00A65C4D"/>
    <w:rsid w:val="00A66222"/>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8E4"/>
    <w:rsid w:val="00A80D76"/>
    <w:rsid w:val="00A80DFE"/>
    <w:rsid w:val="00A814B8"/>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5A0"/>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0DFD"/>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76C"/>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4AA"/>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1FC"/>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6FEC"/>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77E"/>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187"/>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37D91"/>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6B5"/>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5D2"/>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4F3F"/>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710"/>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492"/>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3B3"/>
    <w:rsid w:val="00D03906"/>
    <w:rsid w:val="00D03D0E"/>
    <w:rsid w:val="00D04BD1"/>
    <w:rsid w:val="00D04E1D"/>
    <w:rsid w:val="00D04F71"/>
    <w:rsid w:val="00D053CD"/>
    <w:rsid w:val="00D05B23"/>
    <w:rsid w:val="00D0621F"/>
    <w:rsid w:val="00D064A0"/>
    <w:rsid w:val="00D06680"/>
    <w:rsid w:val="00D0679C"/>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86B"/>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02B6"/>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0C"/>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86"/>
    <w:rsid w:val="00E005D4"/>
    <w:rsid w:val="00E007AA"/>
    <w:rsid w:val="00E00F60"/>
    <w:rsid w:val="00E01A47"/>
    <w:rsid w:val="00E01E51"/>
    <w:rsid w:val="00E021D2"/>
    <w:rsid w:val="00E022AB"/>
    <w:rsid w:val="00E02500"/>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ACA"/>
    <w:rsid w:val="00E11C58"/>
    <w:rsid w:val="00E11DDA"/>
    <w:rsid w:val="00E1201B"/>
    <w:rsid w:val="00E12150"/>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3FC1"/>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0FFC"/>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D7D"/>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4F4D"/>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0ED4"/>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4CF"/>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096F"/>
    <w:rsid w:val="00EF11AF"/>
    <w:rsid w:val="00EF139F"/>
    <w:rsid w:val="00EF159F"/>
    <w:rsid w:val="00EF189E"/>
    <w:rsid w:val="00EF18D9"/>
    <w:rsid w:val="00EF1BBF"/>
    <w:rsid w:val="00EF1DCB"/>
    <w:rsid w:val="00EF20C4"/>
    <w:rsid w:val="00EF250C"/>
    <w:rsid w:val="00EF283E"/>
    <w:rsid w:val="00EF2856"/>
    <w:rsid w:val="00EF2C7E"/>
    <w:rsid w:val="00EF2FB3"/>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26D"/>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89"/>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948"/>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6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060A"/>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5F14"/>
    <w:rsid w:val="00FB61C2"/>
    <w:rsid w:val="00FB6228"/>
    <w:rsid w:val="00FB6724"/>
    <w:rsid w:val="00FB67BC"/>
    <w:rsid w:val="00FB6B48"/>
    <w:rsid w:val="00FB705D"/>
    <w:rsid w:val="00FB70E7"/>
    <w:rsid w:val="00FB7459"/>
    <w:rsid w:val="00FB785A"/>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A6A"/>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2C80E51F"/>
    <w:rsid w:val="31BBA627"/>
    <w:rsid w:val="3DE05604"/>
    <w:rsid w:val="3F62CD7A"/>
    <w:rsid w:val="533F629D"/>
    <w:rsid w:val="5687731E"/>
    <w:rsid w:val="56FB3A80"/>
    <w:rsid w:val="570AA080"/>
    <w:rsid w:val="57141861"/>
    <w:rsid w:val="5C1DEDE0"/>
    <w:rsid w:val="6665A497"/>
    <w:rsid w:val="6682942C"/>
    <w:rsid w:val="6B974DD0"/>
    <w:rsid w:val="7A904B53"/>
    <w:rsid w:val="7B19ACD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536507E2-4672-4BC4-A58C-3B2D767EC31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lsdException w:name="heading 7" w:uiPriority="0" w:semiHidden="1" w:unhideWhenUsed="1"/>
    <w:lsdException w:name="heading 8" w:uiPriority="0" w:semiHidden="1" w:unhideWhenUsed="1"/>
    <w:lsdException w:name="heading 9" w:uiPriority="0"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uiPriority="0" w:semiHidden="1" w:unhideWhenUsed="1"/>
    <w:lsdException w:name="footnote text" w:uiPriority="0" w:semiHidden="1" w:unhideWhenUsed="1"/>
    <w:lsdException w:name="annotation text" w:uiPriority="0" w:semiHidden="1" w:unhideWhenUsed="1"/>
    <w:lsdException w:name="header" w:uiPriority="0" w:semiHidden="1" w:unhideWhenUsed="1" w:qFormat="1"/>
    <w:lsdException w:name="footer" w:semiHidden="1"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uiPriority="0"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hAnsi="Arial" w:eastAsia="Times New Roman" w:cs="Arial"/>
      <w:b/>
      <w:bCs/>
      <w:caps/>
      <w:kern w:val="28"/>
      <w:sz w:val="28"/>
      <w:szCs w:val="26"/>
      <w:lang w:eastAsia="nb-NO"/>
    </w:rPr>
  </w:style>
  <w:style w:type="paragraph" w:styleId="Overskrift2">
    <w:name w:val="heading 2"/>
    <w:aliases w:val="Overskrit 2,TF-Overskrit 2"/>
    <w:basedOn w:val="Normal"/>
    <w:next w:val="Normal"/>
    <w:link w:val="Overskrift2Tegn"/>
    <w:qFormat/>
    <w:rsid w:val="00C32D9C"/>
    <w:pPr>
      <w:keepNext/>
      <w:keepLines/>
      <w:numPr>
        <w:ilvl w:val="1"/>
        <w:numId w:val="1"/>
      </w:numPr>
      <w:spacing w:before="120" w:after="240"/>
      <w:ind w:hanging="851"/>
      <w:outlineLvl w:val="1"/>
    </w:pPr>
    <w:rPr>
      <w:rFonts w:ascii="Arial" w:hAnsi="Arial" w:eastAsia="Times New Roman" w:cs="Arial"/>
      <w:b/>
      <w:bCs/>
      <w:smallCaps/>
      <w:lang w:eastAsia="nb-NO"/>
    </w:rPr>
  </w:style>
  <w:style w:type="paragraph" w:styleId="Overskrift3">
    <w:name w:val="heading 3"/>
    <w:basedOn w:val="Normal"/>
    <w:next w:val="Normal"/>
    <w:link w:val="Overskrift3Tegn"/>
    <w:qFormat/>
    <w:rsid w:val="00EF2FB3"/>
    <w:pPr>
      <w:keepNext/>
      <w:keepLines/>
      <w:numPr>
        <w:ilvl w:val="2"/>
        <w:numId w:val="1"/>
      </w:numPr>
      <w:spacing w:after="180"/>
      <w:ind w:hanging="851"/>
      <w:outlineLvl w:val="2"/>
    </w:pPr>
    <w:rPr>
      <w:rFonts w:ascii="Arial" w:hAnsi="Arial" w:eastAsia="Times New Roman" w:cs="Arial"/>
      <w:b/>
      <w:bCs/>
      <w:sz w:val="22"/>
      <w:szCs w:val="22"/>
      <w:lang w:eastAsia="nb-NO"/>
    </w:rPr>
  </w:style>
  <w:style w:type="paragraph" w:styleId="Overskrift4">
    <w:name w:val="heading 4"/>
    <w:basedOn w:val="Normal"/>
    <w:next w:val="Normal"/>
    <w:link w:val="Overskrift4Tegn"/>
    <w:qFormat/>
    <w:rsid w:val="00645C85"/>
    <w:pPr>
      <w:keepNext/>
      <w:keepLines/>
      <w:widowControl w:val="0"/>
      <w:numPr>
        <w:ilvl w:val="3"/>
        <w:numId w:val="1"/>
      </w:numPr>
      <w:spacing w:before="240" w:after="60"/>
      <w:ind w:hanging="851"/>
      <w:outlineLvl w:val="3"/>
    </w:pPr>
    <w:rPr>
      <w:rFonts w:ascii="Arial" w:hAnsi="Arial" w:eastAsia="Times New Roman" w:cs="Arial"/>
      <w:b/>
      <w:bCs/>
      <w:i/>
      <w:iCs/>
      <w:sz w:val="22"/>
      <w:szCs w:val="22"/>
      <w:lang w:val="nn-NO" w:eastAsia="nb-NO"/>
    </w:rPr>
  </w:style>
  <w:style w:type="paragraph" w:styleId="Overskrift5">
    <w:name w:val="heading 5"/>
    <w:basedOn w:val="Normal"/>
    <w:next w:val="Normal"/>
    <w:link w:val="Overskrift5Tegn"/>
    <w:qFormat/>
    <w:rsid w:val="00BD2BE3"/>
    <w:pPr>
      <w:keepLines/>
      <w:widowControl w:val="0"/>
      <w:numPr>
        <w:ilvl w:val="4"/>
        <w:numId w:val="1"/>
      </w:numPr>
      <w:spacing w:before="240" w:after="60"/>
      <w:outlineLvl w:val="4"/>
    </w:pPr>
    <w:rPr>
      <w:rFonts w:ascii="Arial" w:hAnsi="Arial" w:eastAsia="Times New Roman"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hAnsi="Arial" w:eastAsia="Times New Roman"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hAnsi="Arial" w:eastAsia="Times New Roman"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hAnsi="Arial" w:eastAsia="Times New Roman"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hAnsi="Arial" w:eastAsia="Times New Roman" w:cs="Arial"/>
      <w:i/>
      <w:iCs/>
      <w:sz w:val="18"/>
      <w:szCs w:val="18"/>
      <w:lang w:eastAsia="nb-NO"/>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rsid w:val="00BD2BE3"/>
    <w:rPr>
      <w:rFonts w:ascii="Arial" w:hAnsi="Arial" w:eastAsia="Times New Roman" w:cs="Arial"/>
      <w:b/>
      <w:bCs/>
      <w:caps/>
      <w:kern w:val="28"/>
      <w:sz w:val="28"/>
      <w:szCs w:val="26"/>
      <w:lang w:eastAsia="nb-NO"/>
    </w:rPr>
  </w:style>
  <w:style w:type="character" w:styleId="Overskrift2Tegn" w:customStyle="1">
    <w:name w:val="Overskrift 2 Tegn"/>
    <w:aliases w:val="Overskrit 2 Tegn,TF-Overskrit 2 Tegn"/>
    <w:basedOn w:val="Standardskriftforavsnitt"/>
    <w:link w:val="Overskrift2"/>
    <w:rsid w:val="00C32D9C"/>
    <w:rPr>
      <w:rFonts w:ascii="Arial" w:hAnsi="Arial" w:eastAsia="Times New Roman" w:cs="Arial"/>
      <w:b/>
      <w:bCs/>
      <w:smallCaps/>
      <w:lang w:eastAsia="nb-NO"/>
    </w:rPr>
  </w:style>
  <w:style w:type="character" w:styleId="Overskrift3Tegn" w:customStyle="1">
    <w:name w:val="Overskrift 3 Tegn"/>
    <w:basedOn w:val="Standardskriftforavsnitt"/>
    <w:link w:val="Overskrift3"/>
    <w:rsid w:val="00EF2FB3"/>
    <w:rPr>
      <w:rFonts w:ascii="Arial" w:hAnsi="Arial" w:eastAsia="Times New Roman" w:cs="Arial"/>
      <w:b/>
      <w:bCs/>
      <w:sz w:val="22"/>
      <w:szCs w:val="22"/>
      <w:lang w:eastAsia="nb-NO"/>
    </w:rPr>
  </w:style>
  <w:style w:type="character" w:styleId="Overskrift4Tegn" w:customStyle="1">
    <w:name w:val="Overskrift 4 Tegn"/>
    <w:basedOn w:val="Standardskriftforavsnitt"/>
    <w:link w:val="Overskrift4"/>
    <w:rsid w:val="00645C85"/>
    <w:rPr>
      <w:rFonts w:ascii="Arial" w:hAnsi="Arial" w:eastAsia="Times New Roman" w:cs="Arial"/>
      <w:b/>
      <w:bCs/>
      <w:i/>
      <w:iCs/>
      <w:sz w:val="22"/>
      <w:szCs w:val="22"/>
      <w:lang w:val="nn-NO" w:eastAsia="nb-NO"/>
    </w:rPr>
  </w:style>
  <w:style w:type="character" w:styleId="Overskrift5Tegn" w:customStyle="1">
    <w:name w:val="Overskrift 5 Tegn"/>
    <w:basedOn w:val="Standardskriftforavsnitt"/>
    <w:link w:val="Overskrift5"/>
    <w:rsid w:val="00BD2BE3"/>
    <w:rPr>
      <w:rFonts w:ascii="Arial" w:hAnsi="Arial" w:eastAsia="Times New Roman" w:cs="Arial"/>
      <w:sz w:val="22"/>
      <w:szCs w:val="22"/>
      <w:lang w:eastAsia="nb-NO"/>
    </w:rPr>
  </w:style>
  <w:style w:type="character" w:styleId="Overskrift6Tegn" w:customStyle="1">
    <w:name w:val="Overskrift 6 Tegn"/>
    <w:basedOn w:val="Standardskriftforavsnitt"/>
    <w:link w:val="Overskrift6"/>
    <w:rsid w:val="00BD2BE3"/>
    <w:rPr>
      <w:rFonts w:ascii="Arial" w:hAnsi="Arial" w:eastAsia="Times New Roman" w:cs="Arial"/>
      <w:i/>
      <w:iCs/>
      <w:sz w:val="22"/>
      <w:szCs w:val="22"/>
      <w:lang w:eastAsia="nb-NO"/>
    </w:rPr>
  </w:style>
  <w:style w:type="character" w:styleId="Overskrift7Tegn" w:customStyle="1">
    <w:name w:val="Overskrift 7 Tegn"/>
    <w:basedOn w:val="Standardskriftforavsnitt"/>
    <w:link w:val="Overskrift7"/>
    <w:rsid w:val="00BD2BE3"/>
    <w:rPr>
      <w:rFonts w:ascii="Arial" w:hAnsi="Arial" w:eastAsia="Times New Roman" w:cs="Arial"/>
      <w:sz w:val="20"/>
      <w:szCs w:val="20"/>
      <w:lang w:eastAsia="nb-NO"/>
    </w:rPr>
  </w:style>
  <w:style w:type="character" w:styleId="Overskrift8Tegn" w:customStyle="1">
    <w:name w:val="Overskrift 8 Tegn"/>
    <w:basedOn w:val="Standardskriftforavsnitt"/>
    <w:link w:val="Overskrift8"/>
    <w:rsid w:val="00BD2BE3"/>
    <w:rPr>
      <w:rFonts w:ascii="Arial" w:hAnsi="Arial" w:eastAsia="Times New Roman" w:cs="Arial"/>
      <w:i/>
      <w:iCs/>
      <w:sz w:val="20"/>
      <w:szCs w:val="20"/>
      <w:lang w:eastAsia="nb-NO"/>
    </w:rPr>
  </w:style>
  <w:style w:type="character" w:styleId="Overskrift9Tegn" w:customStyle="1">
    <w:name w:val="Overskrift 9 Tegn"/>
    <w:basedOn w:val="Standardskriftforavsnitt"/>
    <w:link w:val="Overskrift9"/>
    <w:rsid w:val="00BD2BE3"/>
    <w:rPr>
      <w:rFonts w:ascii="Arial" w:hAnsi="Arial" w:eastAsia="Times New Roman"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hAnsi="Times New Roman" w:eastAsia="Times New Roman" w:cs="Times New Roman"/>
      <w:lang w:eastAsia="nb-NO"/>
    </w:rPr>
  </w:style>
  <w:style w:type="character" w:styleId="Sterk">
    <w:name w:val="Strong"/>
    <w:basedOn w:val="Standardskriftforavsnitt"/>
    <w:uiPriority w:val="22"/>
    <w:qFormat/>
    <w:rsid w:val="00FA0407"/>
    <w:rPr>
      <w:b/>
      <w:bCs/>
    </w:rPr>
  </w:style>
  <w:style w:type="character" w:styleId="Heading1Char" w:customStyle="1">
    <w:name w:val="Heading 1 Char"/>
    <w:rsid w:val="00BD2BE3"/>
    <w:rPr>
      <w:rFonts w:ascii="Cambria" w:hAnsi="Cambria" w:cs="Cambria"/>
      <w:b/>
      <w:bCs/>
      <w:kern w:val="32"/>
      <w:sz w:val="32"/>
      <w:szCs w:val="32"/>
    </w:rPr>
  </w:style>
  <w:style w:type="character" w:styleId="Heading2Char" w:customStyle="1">
    <w:name w:val="Heading 2 Char"/>
    <w:rsid w:val="00BD2BE3"/>
    <w:rPr>
      <w:rFonts w:ascii="Cambria" w:hAnsi="Cambria" w:cs="Cambria"/>
      <w:b/>
      <w:bCs/>
      <w:i/>
      <w:iCs/>
      <w:sz w:val="28"/>
      <w:szCs w:val="28"/>
    </w:rPr>
  </w:style>
  <w:style w:type="character" w:styleId="Heading3Char" w:customStyle="1">
    <w:name w:val="Heading 3 Char"/>
    <w:rsid w:val="00BD2BE3"/>
    <w:rPr>
      <w:rFonts w:ascii="Times New Roman" w:hAnsi="Times New Roman" w:cs="Times New Roman"/>
      <w:b/>
      <w:bCs/>
      <w:sz w:val="22"/>
      <w:szCs w:val="22"/>
      <w:lang w:val="nb-NO" w:eastAsia="nb-NO" w:bidi="ar-SA"/>
    </w:rPr>
  </w:style>
  <w:style w:type="character" w:styleId="Heading4Char" w:customStyle="1">
    <w:name w:val="Heading 4 Char"/>
    <w:rsid w:val="00BD2BE3"/>
    <w:rPr>
      <w:rFonts w:ascii="Calibri" w:hAnsi="Calibri" w:cs="Calibri"/>
      <w:b/>
      <w:bCs/>
      <w:sz w:val="28"/>
      <w:szCs w:val="28"/>
    </w:rPr>
  </w:style>
  <w:style w:type="character" w:styleId="Heading5Char" w:customStyle="1">
    <w:name w:val="Heading 5 Char"/>
    <w:rsid w:val="00BD2BE3"/>
    <w:rPr>
      <w:rFonts w:ascii="Calibri" w:hAnsi="Calibri" w:cs="Calibri"/>
      <w:b/>
      <w:bCs/>
      <w:i/>
      <w:iCs/>
      <w:sz w:val="26"/>
      <w:szCs w:val="26"/>
    </w:rPr>
  </w:style>
  <w:style w:type="character" w:styleId="Heading6Char" w:customStyle="1">
    <w:name w:val="Heading 6 Char"/>
    <w:rsid w:val="00BD2BE3"/>
    <w:rPr>
      <w:rFonts w:ascii="Calibri" w:hAnsi="Calibri" w:cs="Calibri"/>
      <w:b/>
      <w:bCs/>
      <w:sz w:val="22"/>
      <w:szCs w:val="22"/>
    </w:rPr>
  </w:style>
  <w:style w:type="character" w:styleId="Heading7Char" w:customStyle="1">
    <w:name w:val="Heading 7 Char"/>
    <w:rsid w:val="00BD2BE3"/>
    <w:rPr>
      <w:rFonts w:ascii="Calibri" w:hAnsi="Calibri" w:cs="Calibri"/>
      <w:sz w:val="24"/>
      <w:szCs w:val="24"/>
    </w:rPr>
  </w:style>
  <w:style w:type="character" w:styleId="Heading8Char" w:customStyle="1">
    <w:name w:val="Heading 8 Char"/>
    <w:rsid w:val="00BD2BE3"/>
    <w:rPr>
      <w:rFonts w:ascii="Calibri" w:hAnsi="Calibri" w:cs="Calibri"/>
      <w:i/>
      <w:iCs/>
      <w:sz w:val="24"/>
      <w:szCs w:val="24"/>
    </w:rPr>
  </w:style>
  <w:style w:type="character" w:styleId="Heading9Char" w:customStyle="1">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styleId="TopptekstTegn" w:customStyle="1">
    <w:name w:val="Topptekst Tegn"/>
    <w:basedOn w:val="Standardskriftforavsnitt"/>
    <w:link w:val="Topptekst"/>
    <w:semiHidden/>
    <w:rsid w:val="00BD2BE3"/>
    <w:rPr>
      <w:rFonts w:eastAsia="Times New Roman" w:cs="Arial"/>
      <w:sz w:val="20"/>
      <w:szCs w:val="20"/>
      <w:lang w:eastAsia="nb-NO"/>
    </w:rPr>
  </w:style>
  <w:style w:type="character" w:styleId="HeaderChar" w:customStyle="1">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styleId="BunntekstTegn" w:customStyle="1">
    <w:name w:val="Bunntekst Tegn"/>
    <w:basedOn w:val="Standardskriftforavsnitt"/>
    <w:link w:val="Bunntekst"/>
    <w:uiPriority w:val="99"/>
    <w:rsid w:val="00BD2BE3"/>
    <w:rPr>
      <w:rFonts w:eastAsia="Times New Roman" w:cs="Arial"/>
      <w:smallCaps/>
      <w:sz w:val="20"/>
      <w:szCs w:val="20"/>
      <w:lang w:eastAsia="nb-NO"/>
    </w:rPr>
  </w:style>
  <w:style w:type="character" w:styleId="FooterChar" w:customStyle="1">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hAnsi="Calibri" w:eastAsia="Times New Roman"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hAnsi="Calibri" w:eastAsia="Times New Roman"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hAnsi="Calibri" w:eastAsia="Times New Roman" w:cs="Arial"/>
      <w:i/>
      <w:iCs/>
      <w:sz w:val="20"/>
      <w:szCs w:val="20"/>
      <w:lang w:eastAsia="nb-NO"/>
    </w:rPr>
  </w:style>
  <w:style w:type="paragraph" w:styleId="Tittel">
    <w:name w:val="Title"/>
    <w:basedOn w:val="Normal"/>
    <w:link w:val="TittelTegn"/>
    <w:rsid w:val="00BD2BE3"/>
    <w:pPr>
      <w:framePr w:hSpace="181" w:wrap="around" w:hAnchor="page" w:vAnchor="page" w:x="1135" w:y="2836"/>
      <w:suppressOverlap/>
    </w:pPr>
    <w:rPr>
      <w:rFonts w:ascii="Arial" w:hAnsi="Arial" w:eastAsia="Calibri" w:cs="Arial"/>
      <w:b/>
      <w:color w:val="464646"/>
      <w:sz w:val="60"/>
      <w:szCs w:val="22"/>
    </w:rPr>
  </w:style>
  <w:style w:type="character" w:styleId="TittelTegn" w:customStyle="1">
    <w:name w:val="Tittel Tegn"/>
    <w:basedOn w:val="Standardskriftforavsnitt"/>
    <w:link w:val="Tittel"/>
    <w:rsid w:val="00BD2BE3"/>
    <w:rPr>
      <w:rFonts w:ascii="Arial" w:hAnsi="Arial" w:eastAsia="Calibri" w:cs="Arial"/>
      <w:b/>
      <w:color w:val="464646"/>
      <w:sz w:val="60"/>
      <w:szCs w:val="22"/>
    </w:rPr>
  </w:style>
  <w:style w:type="character" w:styleId="TitleChar" w:customStyle="1">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hAnsi="Calibri" w:eastAsia="Times New Roman"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hAnsi="Calibri" w:eastAsia="Times New Roman"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hAnsi="Calibri" w:eastAsia="Times New Roman"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hAnsi="Calibri" w:eastAsia="Times New Roman"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hAnsi="Calibri" w:eastAsia="Times New Roman"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hAnsi="Calibri" w:eastAsia="Times New Roman" w:cs="Arial"/>
      <w:sz w:val="18"/>
      <w:szCs w:val="18"/>
      <w:lang w:eastAsia="nb-NO"/>
    </w:rPr>
  </w:style>
  <w:style w:type="paragraph" w:styleId="StilOverskrift2Hyre-0cm" w:customStyle="1">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hAnsi="Arial" w:eastAsia="Times New Roman" w:cs="Arial"/>
      <w:sz w:val="18"/>
      <w:szCs w:val="18"/>
      <w:lang w:eastAsia="nb-NO"/>
    </w:rPr>
  </w:style>
  <w:style w:type="character" w:styleId="FotnotetekstTegn" w:customStyle="1">
    <w:name w:val="Fotnotetekst Tegn"/>
    <w:basedOn w:val="Standardskriftforavsnitt"/>
    <w:link w:val="Fotnotetekst"/>
    <w:semiHidden/>
    <w:rsid w:val="00BD2BE3"/>
    <w:rPr>
      <w:rFonts w:ascii="Arial" w:hAnsi="Arial" w:eastAsia="Times New Roman" w:cs="Arial"/>
      <w:sz w:val="18"/>
      <w:szCs w:val="18"/>
      <w:lang w:eastAsia="nb-NO"/>
    </w:rPr>
  </w:style>
  <w:style w:type="character" w:styleId="FootnoteTextChar" w:customStyle="1">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hAnsi="Arial" w:eastAsia="Times New Roman" w:cs="Arial"/>
      <w:sz w:val="22"/>
      <w:szCs w:val="22"/>
      <w:lang w:eastAsia="nb-NO"/>
    </w:rPr>
  </w:style>
  <w:style w:type="character" w:styleId="MerknadstekstTegn" w:customStyle="1">
    <w:name w:val="Merknadstekst Tegn"/>
    <w:basedOn w:val="Standardskriftforavsnitt"/>
    <w:link w:val="Merknadstekst"/>
    <w:rsid w:val="00BD2BE3"/>
    <w:rPr>
      <w:rFonts w:ascii="Arial" w:hAnsi="Arial" w:eastAsia="Times New Roman" w:cs="Arial"/>
      <w:sz w:val="22"/>
      <w:szCs w:val="22"/>
      <w:lang w:eastAsia="nb-NO"/>
    </w:rPr>
  </w:style>
  <w:style w:type="character" w:styleId="CommentTextChar" w:customStyle="1">
    <w:name w:val="Comment Text Char"/>
    <w:uiPriority w:val="99"/>
    <w:rsid w:val="00BD2BE3"/>
    <w:rPr>
      <w:rFonts w:ascii="Times New Roman" w:hAnsi="Times New Roman" w:cs="Times New Roman"/>
    </w:rPr>
  </w:style>
  <w:style w:type="paragraph" w:styleId="BalloonText1" w:customStyle="1">
    <w:name w:val="Balloon Text1"/>
    <w:basedOn w:val="Normal"/>
    <w:rsid w:val="00BD2BE3"/>
    <w:pPr>
      <w:keepLines/>
      <w:widowControl w:val="0"/>
    </w:pPr>
    <w:rPr>
      <w:rFonts w:ascii="Tahoma" w:hAnsi="Tahoma" w:eastAsia="Times New Roman" w:cs="Tahoma"/>
      <w:sz w:val="16"/>
      <w:szCs w:val="16"/>
      <w:lang w:eastAsia="nb-NO"/>
    </w:rPr>
  </w:style>
  <w:style w:type="character" w:styleId="BalloonTextChar" w:customStyle="1">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hAnsi="Arial" w:eastAsia="Times New Roman" w:cs="Arial"/>
      <w:i/>
      <w:iCs/>
      <w:sz w:val="22"/>
      <w:szCs w:val="22"/>
      <w:lang w:eastAsia="nb-NO"/>
    </w:rPr>
  </w:style>
  <w:style w:type="character" w:styleId="BrdtekstTegn" w:customStyle="1">
    <w:name w:val="Brødtekst Tegn"/>
    <w:basedOn w:val="Standardskriftforavsnitt"/>
    <w:link w:val="Brdtekst"/>
    <w:semiHidden/>
    <w:rsid w:val="00BD2BE3"/>
    <w:rPr>
      <w:rFonts w:ascii="Arial" w:hAnsi="Arial" w:eastAsia="Times New Roman" w:cs="Arial"/>
      <w:i/>
      <w:iCs/>
      <w:sz w:val="22"/>
      <w:szCs w:val="22"/>
      <w:lang w:eastAsia="nb-NO"/>
    </w:rPr>
  </w:style>
  <w:style w:type="character" w:styleId="BodyTextChar" w:customStyle="1">
    <w:name w:val="Body Text Char"/>
    <w:rsid w:val="00BD2BE3"/>
    <w:rPr>
      <w:rFonts w:ascii="Times New Roman" w:hAnsi="Times New Roman" w:cs="Times New Roman"/>
      <w:sz w:val="22"/>
      <w:szCs w:val="22"/>
    </w:rPr>
  </w:style>
  <w:style w:type="paragraph" w:styleId="CommentSubject1" w:customStyle="1">
    <w:name w:val="Comment Subject1"/>
    <w:basedOn w:val="Merknadstekst"/>
    <w:next w:val="Merknadstekst"/>
    <w:rsid w:val="00BD2BE3"/>
    <w:rPr>
      <w:b/>
      <w:bCs/>
    </w:rPr>
  </w:style>
  <w:style w:type="character" w:styleId="CommentSubjectChar" w:customStyle="1">
    <w:name w:val="Comment Subject Char"/>
    <w:rsid w:val="00BD2BE3"/>
    <w:rPr>
      <w:rFonts w:ascii="Times New Roman" w:hAnsi="Times New Roman" w:cs="Times New Roman"/>
      <w:b/>
      <w:bCs/>
      <w:sz w:val="20"/>
      <w:szCs w:val="20"/>
    </w:rPr>
  </w:style>
  <w:style w:type="paragraph" w:styleId="BodyTextIndent1" w:customStyle="1">
    <w:name w:val="Body Text Indent1"/>
    <w:basedOn w:val="Normal"/>
    <w:rsid w:val="00BD2BE3"/>
    <w:pPr>
      <w:widowControl w:val="0"/>
      <w:outlineLvl w:val="0"/>
    </w:pPr>
    <w:rPr>
      <w:rFonts w:ascii="Arial" w:hAnsi="Arial" w:eastAsia="Times New Roman" w:cs="Arial"/>
      <w:b/>
      <w:bCs/>
      <w:sz w:val="28"/>
      <w:szCs w:val="28"/>
      <w:lang w:eastAsia="nb-NO"/>
    </w:rPr>
  </w:style>
  <w:style w:type="character" w:styleId="BodyTextIndentChar" w:customStyle="1">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hAnsi="Courier New" w:eastAsia="Times New Roman" w:cs="Courier New"/>
      <w:sz w:val="22"/>
      <w:szCs w:val="22"/>
      <w:lang w:eastAsia="nb-NO"/>
    </w:rPr>
  </w:style>
  <w:style w:type="character" w:styleId="RentekstTegn" w:customStyle="1">
    <w:name w:val="Ren tekst Tegn"/>
    <w:basedOn w:val="Standardskriftforavsnitt"/>
    <w:link w:val="Rentekst"/>
    <w:semiHidden/>
    <w:rsid w:val="00BD2BE3"/>
    <w:rPr>
      <w:rFonts w:ascii="Courier New" w:hAnsi="Courier New" w:eastAsia="Times New Roman" w:cs="Courier New"/>
      <w:sz w:val="22"/>
      <w:szCs w:val="22"/>
      <w:lang w:eastAsia="nb-NO"/>
    </w:rPr>
  </w:style>
  <w:style w:type="character" w:styleId="PlainTextChar" w:customStyle="1">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hAnsi="Arial" w:eastAsia="Times New Roman" w:cs="Arial"/>
      <w:lang w:eastAsia="nb-NO"/>
    </w:rPr>
  </w:style>
  <w:style w:type="character" w:styleId="DatoTegn" w:customStyle="1">
    <w:name w:val="Dato Tegn"/>
    <w:basedOn w:val="Standardskriftforavsnitt"/>
    <w:link w:val="Dato"/>
    <w:semiHidden/>
    <w:rsid w:val="00BD2BE3"/>
    <w:rPr>
      <w:rFonts w:ascii="Arial" w:hAnsi="Arial" w:eastAsia="Times New Roman" w:cs="Arial"/>
      <w:lang w:eastAsia="nb-NO"/>
    </w:rPr>
  </w:style>
  <w:style w:type="character" w:styleId="DateChar" w:customStyle="1">
    <w:name w:val="Date Char"/>
    <w:rsid w:val="00BD2BE3"/>
    <w:rPr>
      <w:rFonts w:ascii="Times New Roman" w:hAnsi="Times New Roman" w:cs="Times New Roman"/>
      <w:sz w:val="22"/>
      <w:szCs w:val="22"/>
    </w:rPr>
  </w:style>
  <w:style w:type="paragraph" w:styleId="undertittel" w:customStyle="1">
    <w:name w:val="undertittel"/>
    <w:basedOn w:val="Normal"/>
    <w:qFormat/>
    <w:rsid w:val="004B1FBA"/>
    <w:rPr>
      <w:color w:val="012A4C"/>
      <w:sz w:val="36"/>
      <w:szCs w:val="36"/>
    </w:rPr>
  </w:style>
  <w:style w:type="paragraph" w:styleId="Overskrift" w:customStyle="1">
    <w:name w:val="Overskrift"/>
    <w:basedOn w:val="Overskrift1"/>
    <w:rsid w:val="00BD2BE3"/>
    <w:pPr>
      <w:numPr>
        <w:numId w:val="0"/>
      </w:numPr>
      <w:spacing w:before="400"/>
    </w:pPr>
  </w:style>
  <w:style w:type="paragraph" w:styleId="Fetskrift11p" w:customStyle="1">
    <w:name w:val="Fet skrift 11p"/>
    <w:basedOn w:val="Normal"/>
    <w:rsid w:val="00BD2BE3"/>
    <w:pPr>
      <w:keepLines/>
      <w:widowControl w:val="0"/>
    </w:pPr>
    <w:rPr>
      <w:rFonts w:ascii="Arial" w:hAnsi="Arial" w:eastAsia="Times New Roman" w:cs="Arial"/>
      <w:b/>
      <w:bCs/>
      <w:sz w:val="22"/>
      <w:szCs w:val="22"/>
      <w:lang w:eastAsia="nb-NO"/>
    </w:rPr>
  </w:style>
  <w:style w:type="paragraph" w:styleId="Forsidetittel" w:customStyle="1">
    <w:name w:val="Forsidetittel"/>
    <w:basedOn w:val="Normal"/>
    <w:rsid w:val="00BD2BE3"/>
    <w:pPr>
      <w:widowControl w:val="0"/>
      <w:autoSpaceDE w:val="0"/>
      <w:autoSpaceDN w:val="0"/>
      <w:adjustRightInd w:val="0"/>
    </w:pPr>
    <w:rPr>
      <w:rFonts w:ascii="Arial" w:hAnsi="Arial" w:eastAsia="MS P????" w:cs="Arial"/>
      <w:color w:val="061844"/>
      <w:sz w:val="80"/>
      <w:szCs w:val="80"/>
      <w:lang w:eastAsia="nb-NO"/>
    </w:rPr>
  </w:style>
  <w:style w:type="paragraph" w:styleId="Forsidetopp" w:customStyle="1">
    <w:name w:val="Forsidetopp"/>
    <w:basedOn w:val="Normal"/>
    <w:rsid w:val="00BD2BE3"/>
    <w:pPr>
      <w:widowControl w:val="0"/>
      <w:autoSpaceDE w:val="0"/>
      <w:autoSpaceDN w:val="0"/>
      <w:adjustRightInd w:val="0"/>
    </w:pPr>
    <w:rPr>
      <w:rFonts w:ascii="Arial" w:hAnsi="Arial" w:eastAsia="MS P????" w:cs="Arial"/>
      <w:color w:val="061844"/>
      <w:sz w:val="40"/>
      <w:szCs w:val="40"/>
      <w:lang w:eastAsia="nb-NO"/>
    </w:rPr>
  </w:style>
  <w:style w:type="paragraph" w:styleId="Forsidetittel2" w:customStyle="1">
    <w:name w:val="Forsidetittel 2"/>
    <w:basedOn w:val="BodyTextIndent1"/>
    <w:rsid w:val="00BD2BE3"/>
    <w:pPr>
      <w:numPr>
        <w:numId w:val="3"/>
      </w:numPr>
      <w:tabs>
        <w:tab w:val="clear" w:pos="360"/>
      </w:tabs>
      <w:ind w:left="0" w:firstLine="0"/>
    </w:pPr>
    <w:rPr>
      <w:rFonts w:eastAsia="MS P????"/>
      <w:b w:val="0"/>
      <w:bCs w:val="0"/>
      <w:color w:val="061844"/>
    </w:rPr>
  </w:style>
  <w:style w:type="paragraph" w:styleId="nummerertliste1" w:customStyle="1">
    <w:name w:val="nummerert liste 1"/>
    <w:basedOn w:val="Normal"/>
    <w:rsid w:val="00BD2BE3"/>
    <w:pPr>
      <w:numPr>
        <w:numId w:val="5"/>
      </w:numPr>
      <w:tabs>
        <w:tab w:val="clear" w:pos="1080"/>
        <w:tab w:val="num" w:pos="360"/>
      </w:tabs>
      <w:spacing w:after="180"/>
      <w:ind w:left="360"/>
    </w:pPr>
    <w:rPr>
      <w:rFonts w:ascii="Arial" w:hAnsi="Arial" w:eastAsia="Times New Roman" w:cs="Arial"/>
      <w:sz w:val="22"/>
      <w:szCs w:val="22"/>
      <w:lang w:eastAsia="nb-NO"/>
    </w:rPr>
  </w:style>
  <w:style w:type="paragraph" w:styleId="Nummerertlisteinnrykk" w:customStyle="1">
    <w:name w:val="Nummerert liste innrykk"/>
    <w:basedOn w:val="Normal"/>
    <w:rsid w:val="00BD2BE3"/>
    <w:pPr>
      <w:keepLines/>
      <w:widowControl w:val="0"/>
      <w:tabs>
        <w:tab w:val="num" w:pos="1080"/>
      </w:tabs>
      <w:ind w:left="1080" w:hanging="360"/>
    </w:pPr>
    <w:rPr>
      <w:rFonts w:ascii="Arial" w:hAnsi="Arial" w:eastAsia="Times New Roman" w:cs="Arial"/>
      <w:sz w:val="22"/>
      <w:szCs w:val="22"/>
      <w:lang w:eastAsia="nb-NO"/>
    </w:rPr>
  </w:style>
  <w:style w:type="paragraph" w:styleId="Tabellnavn" w:customStyle="1">
    <w:name w:val="Tabellnavn"/>
    <w:basedOn w:val="Normal"/>
    <w:rsid w:val="00BD2BE3"/>
    <w:pPr>
      <w:keepLines/>
      <w:widowControl w:val="0"/>
      <w:numPr>
        <w:numId w:val="4"/>
      </w:numPr>
      <w:tabs>
        <w:tab w:val="clear" w:pos="567"/>
      </w:tabs>
      <w:ind w:left="0" w:firstLine="0"/>
    </w:pPr>
    <w:rPr>
      <w:rFonts w:ascii="Arial" w:hAnsi="Arial" w:eastAsia="Times New Roman" w:cs="Arial"/>
      <w:i/>
      <w:iCs/>
      <w:sz w:val="22"/>
      <w:szCs w:val="22"/>
      <w:lang w:eastAsia="nb-NO"/>
    </w:rPr>
  </w:style>
  <w:style w:type="paragraph" w:styleId="Bokstavliste" w:customStyle="1">
    <w:name w:val="Bokstavliste"/>
    <w:basedOn w:val="Normal"/>
    <w:rsid w:val="00BD2BE3"/>
    <w:pPr>
      <w:keepLines/>
      <w:widowControl w:val="0"/>
      <w:numPr>
        <w:numId w:val="2"/>
      </w:numPr>
      <w:tabs>
        <w:tab w:val="clear" w:pos="454"/>
        <w:tab w:val="num" w:pos="567"/>
      </w:tabs>
      <w:spacing w:after="120"/>
      <w:ind w:left="567"/>
    </w:pPr>
    <w:rPr>
      <w:rFonts w:ascii="Arial" w:hAnsi="Arial" w:eastAsia="Times New Roman" w:cs="Arial"/>
      <w:sz w:val="22"/>
      <w:szCs w:val="22"/>
      <w:lang w:eastAsia="nb-NO"/>
    </w:rPr>
  </w:style>
  <w:style w:type="paragraph" w:styleId="Nummerliste2" w:customStyle="1">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hAnsi="Arial" w:eastAsia="Times New Roman" w:cs="Arial"/>
      <w:sz w:val="22"/>
      <w:szCs w:val="22"/>
      <w:lang w:eastAsia="nb-NO"/>
    </w:rPr>
  </w:style>
  <w:style w:type="paragraph" w:styleId="Bokstavliste2" w:customStyle="1">
    <w:name w:val="Bokstavliste 2"/>
    <w:basedOn w:val="Normal"/>
    <w:rsid w:val="00BD2BE3"/>
    <w:pPr>
      <w:keepLines/>
      <w:widowControl w:val="0"/>
      <w:numPr>
        <w:numId w:val="6"/>
      </w:numPr>
      <w:tabs>
        <w:tab w:val="clear" w:pos="840"/>
        <w:tab w:val="num" w:pos="1080"/>
      </w:tabs>
      <w:spacing w:after="60"/>
      <w:ind w:left="1080" w:hanging="360"/>
    </w:pPr>
    <w:rPr>
      <w:rFonts w:ascii="Arial" w:hAnsi="Arial" w:eastAsia="Times New Roman" w:cs="Arial"/>
      <w:sz w:val="22"/>
      <w:szCs w:val="22"/>
      <w:lang w:eastAsia="nb-NO"/>
    </w:rPr>
  </w:style>
  <w:style w:type="paragraph" w:styleId="bokstavliste3" w:customStyle="1">
    <w:name w:val="bokstavliste 3"/>
    <w:basedOn w:val="Normal"/>
    <w:rsid w:val="00BD2BE3"/>
    <w:pPr>
      <w:keepLines/>
      <w:widowControl w:val="0"/>
      <w:numPr>
        <w:numId w:val="7"/>
      </w:numPr>
      <w:tabs>
        <w:tab w:val="clear" w:pos="360"/>
        <w:tab w:val="num" w:pos="840"/>
      </w:tabs>
      <w:ind w:left="840" w:hanging="480"/>
    </w:pPr>
    <w:rPr>
      <w:rFonts w:ascii="Arial" w:hAnsi="Arial" w:eastAsia="Times New Roman" w:cs="Arial"/>
      <w:sz w:val="22"/>
      <w:szCs w:val="22"/>
      <w:lang w:eastAsia="nb-NO"/>
    </w:rPr>
  </w:style>
  <w:style w:type="paragraph" w:styleId="liste" w:customStyle="1">
    <w:name w:val="liste"/>
    <w:basedOn w:val="Normal"/>
    <w:rsid w:val="00BD2BE3"/>
    <w:pPr>
      <w:widowControl w:val="0"/>
      <w:numPr>
        <w:numId w:val="8"/>
      </w:numPr>
      <w:autoSpaceDE w:val="0"/>
      <w:autoSpaceDN w:val="0"/>
      <w:adjustRightInd w:val="0"/>
      <w:spacing w:after="60"/>
    </w:pPr>
    <w:rPr>
      <w:rFonts w:ascii="Arial" w:hAnsi="Arial" w:eastAsia="Times New Roman" w:cs="Arial"/>
      <w:sz w:val="22"/>
      <w:szCs w:val="22"/>
      <w:lang w:eastAsia="nb-NO"/>
    </w:rPr>
  </w:style>
  <w:style w:type="paragraph" w:styleId="kule1" w:customStyle="1">
    <w:name w:val="kule 1"/>
    <w:basedOn w:val="liste"/>
    <w:rsid w:val="00BD2BE3"/>
  </w:style>
  <w:style w:type="paragraph" w:styleId="definisjoner" w:customStyle="1">
    <w:name w:val="definisjoner"/>
    <w:basedOn w:val="Normal"/>
    <w:rsid w:val="00BD2BE3"/>
    <w:pPr>
      <w:widowControl w:val="0"/>
      <w:autoSpaceDE w:val="0"/>
      <w:autoSpaceDN w:val="0"/>
      <w:adjustRightInd w:val="0"/>
      <w:spacing w:after="120"/>
    </w:pPr>
    <w:rPr>
      <w:rFonts w:ascii="Arial" w:hAnsi="Arial" w:eastAsia="Times New Roman" w:cs="Arial"/>
      <w:sz w:val="22"/>
      <w:szCs w:val="22"/>
      <w:lang w:eastAsia="nb-NO"/>
    </w:rPr>
  </w:style>
  <w:style w:type="paragraph" w:styleId="Vanliginnrykk">
    <w:name w:val="Normal Indent"/>
    <w:basedOn w:val="Normal"/>
    <w:semiHidden/>
    <w:rsid w:val="00BD2BE3"/>
    <w:pPr>
      <w:keepLines/>
      <w:widowControl w:val="0"/>
      <w:ind w:left="708"/>
    </w:pPr>
    <w:rPr>
      <w:rFonts w:ascii="Arial" w:hAnsi="Arial" w:eastAsia="Times New Roman" w:cs="Arial"/>
      <w:lang w:eastAsia="nb-NO"/>
    </w:rPr>
  </w:style>
  <w:style w:type="paragraph" w:styleId="Avtaleoverskrift" w:customStyle="1">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styleId="kule" w:customStyle="1">
    <w:name w:val="kule"/>
    <w:basedOn w:val="Normal"/>
    <w:rsid w:val="00BD2BE3"/>
    <w:pPr>
      <w:keepLines/>
      <w:widowControl w:val="0"/>
      <w:tabs>
        <w:tab w:val="num" w:pos="12"/>
        <w:tab w:val="num" w:pos="1080"/>
      </w:tabs>
      <w:ind w:left="732" w:hanging="360"/>
    </w:pPr>
    <w:rPr>
      <w:rFonts w:ascii="Arial" w:hAnsi="Arial" w:eastAsia="Times New Roman" w:cs="Arial"/>
      <w:sz w:val="22"/>
      <w:szCs w:val="22"/>
      <w:lang w:eastAsia="nb-NO"/>
    </w:rPr>
  </w:style>
  <w:style w:type="paragraph" w:styleId="figurtekst" w:customStyle="1">
    <w:name w:val="figurtekst"/>
    <w:basedOn w:val="Brdtekst"/>
    <w:rsid w:val="00BD2BE3"/>
    <w:pPr>
      <w:numPr>
        <w:numId w:val="9"/>
      </w:numPr>
      <w:tabs>
        <w:tab w:val="clear" w:pos="360"/>
      </w:tabs>
      <w:ind w:left="0" w:firstLine="0"/>
    </w:pPr>
  </w:style>
  <w:style w:type="paragraph" w:styleId="Listenummer" w:customStyle="1">
    <w:name w:val="Liste nummer"/>
    <w:basedOn w:val="Normal"/>
    <w:rsid w:val="00BD2BE3"/>
    <w:pPr>
      <w:keepLines/>
      <w:widowControl w:val="0"/>
      <w:tabs>
        <w:tab w:val="num" w:pos="360"/>
      </w:tabs>
      <w:ind w:left="360" w:hanging="360"/>
    </w:pPr>
    <w:rPr>
      <w:rFonts w:ascii="Arial" w:hAnsi="Arial" w:eastAsia="Times New Roman" w:cs="Arial"/>
      <w:sz w:val="22"/>
      <w:szCs w:val="22"/>
      <w:lang w:eastAsia="nb-NO"/>
    </w:rPr>
  </w:style>
  <w:style w:type="paragraph" w:styleId="forord" w:customStyle="1">
    <w:name w:val="forord"/>
    <w:basedOn w:val="Normal"/>
    <w:rsid w:val="00BD2BE3"/>
    <w:pPr>
      <w:widowControl w:val="0"/>
      <w:autoSpaceDE w:val="0"/>
      <w:autoSpaceDN w:val="0"/>
      <w:adjustRightInd w:val="0"/>
      <w:spacing w:after="120"/>
    </w:pPr>
    <w:rPr>
      <w:rFonts w:ascii="Arial" w:hAnsi="Arial" w:eastAsia="Times New Roman"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hAnsi="Arial" w:eastAsia="Times New Roman" w:cs="Arial"/>
      <w:sz w:val="22"/>
      <w:szCs w:val="22"/>
      <w:lang w:eastAsia="nb-NO"/>
    </w:rPr>
  </w:style>
  <w:style w:type="character" w:styleId="BrdtekstinnrykkTegn" w:customStyle="1">
    <w:name w:val="Brødtekstinnrykk Tegn"/>
    <w:basedOn w:val="Standardskriftforavsnitt"/>
    <w:link w:val="Brdtekstinnrykk"/>
    <w:semiHidden/>
    <w:rsid w:val="00BD2BE3"/>
    <w:rPr>
      <w:rFonts w:ascii="Arial" w:hAnsi="Arial" w:eastAsia="Times New Roman" w:cs="Arial"/>
      <w:sz w:val="22"/>
      <w:szCs w:val="22"/>
      <w:lang w:eastAsia="nb-NO"/>
    </w:rPr>
  </w:style>
  <w:style w:type="character" w:styleId="BodyText2Char" w:customStyle="1">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hAnsi="Tahoma" w:eastAsia="Times New Roman" w:cs="Tahoma"/>
      <w:sz w:val="16"/>
      <w:szCs w:val="16"/>
      <w:lang w:eastAsia="nb-NO"/>
    </w:rPr>
  </w:style>
  <w:style w:type="character" w:styleId="BobletekstTegn" w:customStyle="1">
    <w:name w:val="Bobletekst Tegn"/>
    <w:basedOn w:val="Standardskriftforavsnitt"/>
    <w:link w:val="Bobletekst"/>
    <w:uiPriority w:val="99"/>
    <w:semiHidden/>
    <w:rsid w:val="00BD2BE3"/>
    <w:rPr>
      <w:rFonts w:ascii="Tahoma" w:hAnsi="Tahoma" w:eastAsia="Times New Roman" w:cs="Tahoma"/>
      <w:sz w:val="16"/>
      <w:szCs w:val="16"/>
      <w:lang w:eastAsia="nb-NO"/>
    </w:rPr>
  </w:style>
  <w:style w:type="paragraph" w:styleId="signatur" w:customStyle="1">
    <w:name w:val="signatur"/>
    <w:basedOn w:val="Normal"/>
    <w:rsid w:val="00BD2BE3"/>
    <w:pPr>
      <w:tabs>
        <w:tab w:val="left" w:pos="4820"/>
      </w:tabs>
    </w:pPr>
    <w:rPr>
      <w:rFonts w:ascii="Arial" w:hAnsi="Arial" w:eastAsia="Times New Roman"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styleId="KommentaremneTegn" w:customStyle="1">
    <w:name w:val="Kommentaremne Tegn"/>
    <w:basedOn w:val="MerknadstekstTegn"/>
    <w:link w:val="Kommentaremne"/>
    <w:rsid w:val="00BD2BE3"/>
    <w:rPr>
      <w:rFonts w:ascii="Arial" w:hAnsi="Arial" w:eastAsia="Times New Roman" w:cs="Arial"/>
      <w:b/>
      <w:bCs/>
      <w:sz w:val="20"/>
      <w:szCs w:val="20"/>
      <w:lang w:eastAsia="nb-NO"/>
    </w:rPr>
  </w:style>
  <w:style w:type="paragraph" w:styleId="Merknadstekst1" w:customStyle="1">
    <w:name w:val="Merknadstekst1"/>
    <w:basedOn w:val="Normal"/>
    <w:rsid w:val="00BD2BE3"/>
    <w:pPr>
      <w:suppressAutoHyphens/>
    </w:pPr>
    <w:rPr>
      <w:rFonts w:ascii="Arial" w:hAnsi="Arial" w:eastAsia="Times New Roman" w:cs="Times New Roman"/>
      <w:sz w:val="22"/>
      <w:szCs w:val="22"/>
      <w:lang w:eastAsia="ar-SA"/>
    </w:rPr>
  </w:style>
  <w:style w:type="paragraph" w:styleId="TableContents" w:customStyle="1">
    <w:name w:val="Table Contents"/>
    <w:basedOn w:val="Normal"/>
    <w:rsid w:val="00BD2BE3"/>
    <w:pPr>
      <w:suppressLineNumbers/>
      <w:suppressAutoHyphens/>
    </w:pPr>
    <w:rPr>
      <w:rFonts w:ascii="Arial" w:hAnsi="Arial" w:eastAsia="Times New Roman" w:cs="Times New Roman"/>
      <w:sz w:val="22"/>
      <w:szCs w:val="22"/>
      <w:lang w:eastAsia="ar-SA"/>
    </w:rPr>
  </w:style>
  <w:style w:type="paragraph" w:styleId="Revisjon">
    <w:name w:val="Revision"/>
    <w:hidden/>
    <w:uiPriority w:val="99"/>
    <w:semiHidden/>
    <w:rsid w:val="00BD2BE3"/>
    <w:rPr>
      <w:rFonts w:ascii="Arial" w:hAnsi="Arial" w:eastAsia="Times New Roman"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hAnsi="Cambria" w:eastAsia="MS Gothic" w:cs="Times New Roman"/>
      <w:caps w:val="0"/>
      <w:color w:val="365F91"/>
      <w:kern w:val="0"/>
      <w:szCs w:val="28"/>
      <w:lang w:val="en-US" w:eastAsia="ja-JP"/>
    </w:rPr>
  </w:style>
  <w:style w:type="paragraph" w:styleId="Normalmedluftover" w:customStyle="1">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styleId="NormalmedluftoverTegn" w:customStyle="1">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styleId="Tabellrutenett1" w:customStyle="1">
    <w:name w:val="Tabellrutenett1"/>
    <w:basedOn w:val="Vanligtabell"/>
    <w:next w:val="Tabellrutenett"/>
    <w:uiPriority w:val="39"/>
    <w:rsid w:val="00BD2BE3"/>
    <w:rPr>
      <w:rFonts w:ascii="Calibri" w:hAnsi="Calibri" w:eastAsia="Calibri" w:cs="Arial"/>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
    <w:name w:val="Table Grid"/>
    <w:basedOn w:val="Vanligtabell"/>
    <w:uiPriority w:val="59"/>
    <w:rsid w:val="00BD2BE3"/>
    <w:rPr>
      <w:rFonts w:ascii="Times New Roman" w:hAnsi="Times New Roman" w:eastAsia="Times New Roman" w:cs="Times New Roman"/>
      <w:sz w:val="20"/>
      <w:szCs w:val="20"/>
      <w:lang w:eastAsia="nb-N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2" w:customStyle="1">
    <w:name w:val="Tabellrutenett2"/>
    <w:basedOn w:val="Vanligtabell"/>
    <w:next w:val="Tabellrutenett"/>
    <w:uiPriority w:val="39"/>
    <w:rsid w:val="00BD2BE3"/>
    <w:rPr>
      <w:rFonts w:ascii="Calibri" w:hAnsi="Calibri" w:eastAsia="Calibri" w:cs="Arial"/>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ttelforside" w:customStyle="1">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styleId="TittelforsideTegn" w:customStyle="1">
    <w:name w:val="Tittel forside Tegn"/>
    <w:basedOn w:val="Standardskriftforavsnitt"/>
    <w:link w:val="Tittelforside"/>
    <w:rsid w:val="00910CB1"/>
    <w:rPr>
      <w:rFonts w:ascii="Source Sans Pro SemiBold" w:hAnsi="Source Sans Pro SemiBold"/>
      <w:color w:val="012A4C"/>
      <w:sz w:val="48"/>
      <w:szCs w:val="48"/>
    </w:rPr>
  </w:style>
  <w:style w:type="paragraph" w:styleId="Tittelside2" w:customStyle="1">
    <w:name w:val="Tittel side 2"/>
    <w:basedOn w:val="Tittel"/>
    <w:link w:val="Tittelside2Tegn"/>
    <w:qFormat/>
    <w:rsid w:val="00BD2BE3"/>
    <w:pPr>
      <w:pageBreakBefore/>
      <w:framePr w:hSpace="0" w:wrap="auto" w:hAnchor="text" w:vAnchor="margin" w:xAlign="left" w:yAlign="inline"/>
      <w:widowControl w:val="0"/>
      <w:suppressAutoHyphens/>
      <w:suppressOverlap w:val="0"/>
    </w:pPr>
    <w:rPr>
      <w:rFonts w:eastAsia="Times New Roman"/>
      <w:bCs/>
      <w:color w:val="auto"/>
      <w:sz w:val="28"/>
      <w:szCs w:val="28"/>
      <w:lang w:eastAsia="ar-SA"/>
    </w:rPr>
  </w:style>
  <w:style w:type="character" w:styleId="Tittelside2Tegn" w:customStyle="1">
    <w:name w:val="Tittel side 2 Tegn"/>
    <w:basedOn w:val="Standardskriftforavsnitt"/>
    <w:link w:val="Tittelside2"/>
    <w:rsid w:val="00BD2BE3"/>
    <w:rPr>
      <w:rFonts w:ascii="Arial" w:hAnsi="Arial" w:eastAsia="Times New Roman" w:cs="Arial"/>
      <w:b/>
      <w:bCs/>
      <w:sz w:val="28"/>
      <w:szCs w:val="28"/>
      <w:lang w:eastAsia="ar-SA"/>
    </w:rPr>
  </w:style>
  <w:style w:type="paragraph" w:styleId="grnnfirkant" w:customStyle="1">
    <w:name w:val="grønn firkant"/>
    <w:basedOn w:val="Normal"/>
    <w:link w:val="grnnfirkantTegn"/>
    <w:rsid w:val="00BD2BE3"/>
    <w:pPr>
      <w:keepLines/>
      <w:widowControl w:val="0"/>
      <w:jc w:val="center"/>
    </w:pPr>
    <w:rPr>
      <w:rFonts w:ascii="Arial" w:hAnsi="Arial" w:eastAsia="Times New Roman" w:cs="Arial"/>
      <w:b/>
      <w:bCs/>
      <w:color w:val="FFFFFF"/>
      <w:sz w:val="34"/>
      <w:szCs w:val="34"/>
      <w:lang w:eastAsia="nb-NO"/>
    </w:rPr>
  </w:style>
  <w:style w:type="character" w:styleId="grnnfirkantTegn" w:customStyle="1">
    <w:name w:val="grønn firkant Tegn"/>
    <w:basedOn w:val="Standardskriftforavsnitt"/>
    <w:link w:val="grnnfirkant"/>
    <w:rsid w:val="00BD2BE3"/>
    <w:rPr>
      <w:rFonts w:ascii="Arial" w:hAnsi="Arial" w:eastAsia="Times New Roman" w:cs="Arial"/>
      <w:b/>
      <w:bCs/>
      <w:color w:val="FFFFFF"/>
      <w:sz w:val="34"/>
      <w:szCs w:val="34"/>
      <w:lang w:eastAsia="nb-NO"/>
    </w:rPr>
  </w:style>
  <w:style w:type="character" w:styleId="Omtale1" w:customStyle="1">
    <w:name w:val="Omtale1"/>
    <w:basedOn w:val="Standardskriftforavsnitt"/>
    <w:uiPriority w:val="99"/>
    <w:semiHidden/>
    <w:unhideWhenUsed/>
    <w:rsid w:val="00F16ADF"/>
    <w:rPr>
      <w:color w:val="2B579A"/>
      <w:shd w:val="clear" w:color="auto" w:fill="E6E6E6"/>
    </w:rPr>
  </w:style>
  <w:style w:type="character" w:styleId="Ulstomtale1" w:customStyle="1">
    <w:name w:val="Uløst omtale1"/>
    <w:basedOn w:val="Standardskriftforavsnitt"/>
    <w:uiPriority w:val="99"/>
    <w:semiHidden/>
    <w:unhideWhenUsed/>
    <w:rsid w:val="00DD1A42"/>
    <w:rPr>
      <w:color w:val="605E5C"/>
      <w:shd w:val="clear" w:color="auto" w:fill="E1DFDD"/>
    </w:rPr>
  </w:style>
  <w:style w:type="character" w:styleId="Omtale10" w:customStyle="1">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styleId="Dato1" w:customStyle="1">
    <w:name w:val="Dato1"/>
    <w:basedOn w:val="Normal"/>
    <w:next w:val="Normal"/>
    <w:rsid w:val="00A9372B"/>
    <w:pPr>
      <w:suppressAutoHyphens/>
    </w:pPr>
    <w:rPr>
      <w:rFonts w:ascii="Arial" w:hAnsi="Arial" w:eastAsia="Times New Roman" w:cs="Times New Roman"/>
      <w:lang w:eastAsia="ar-SA"/>
    </w:rPr>
  </w:style>
  <w:style w:type="character" w:styleId="Ulstomtale2" w:customStyle="1">
    <w:name w:val="Uløst omtale2"/>
    <w:basedOn w:val="Standardskriftforavsnitt"/>
    <w:uiPriority w:val="99"/>
    <w:semiHidden/>
    <w:unhideWhenUsed/>
    <w:rsid w:val="003A4029"/>
    <w:rPr>
      <w:color w:val="605E5C"/>
      <w:shd w:val="clear" w:color="auto" w:fill="E1DFDD"/>
    </w:rPr>
  </w:style>
  <w:style w:type="character" w:styleId="Ulstomtale3" w:customStyle="1">
    <w:name w:val="Uløst omtale3"/>
    <w:basedOn w:val="Standardskriftforavsnitt"/>
    <w:uiPriority w:val="99"/>
    <w:semiHidden/>
    <w:unhideWhenUsed/>
    <w:rsid w:val="00683D57"/>
    <w:rPr>
      <w:color w:val="605E5C"/>
      <w:shd w:val="clear" w:color="auto" w:fill="E1DFDD"/>
    </w:rPr>
  </w:style>
  <w:style w:type="paragraph" w:styleId="Bilag" w:customStyle="1">
    <w:name w:val="Bilag"/>
    <w:basedOn w:val="Normal"/>
    <w:next w:val="Normal"/>
    <w:uiPriority w:val="8"/>
    <w:rsid w:val="00F3000B"/>
    <w:pPr>
      <w:numPr>
        <w:numId w:val="11"/>
      </w:numPr>
    </w:pPr>
  </w:style>
  <w:style w:type="paragraph" w:styleId="SSAforsidetopp" w:customStyle="1">
    <w:name w:val="SSA forside topp"/>
    <w:basedOn w:val="Normal"/>
    <w:link w:val="SSAforsidetoppTegn"/>
    <w:rsid w:val="00561003"/>
    <w:pPr>
      <w:jc w:val="center"/>
    </w:pPr>
    <w:rPr>
      <w:color w:val="FFFFFF" w:themeColor="background1"/>
      <w:sz w:val="44"/>
      <w:szCs w:val="44"/>
    </w:rPr>
  </w:style>
  <w:style w:type="paragraph" w:styleId="SSAtoppforside" w:customStyle="1">
    <w:name w:val="SSA topp forside"/>
    <w:basedOn w:val="Normal"/>
    <w:qFormat/>
    <w:rsid w:val="00561003"/>
    <w:pPr>
      <w:jc w:val="center"/>
    </w:pPr>
    <w:rPr>
      <w:color w:val="FFFFFF" w:themeColor="background1"/>
      <w:sz w:val="44"/>
      <w:szCs w:val="44"/>
    </w:rPr>
  </w:style>
  <w:style w:type="character" w:styleId="Ulstomtale4" w:customStyle="1">
    <w:name w:val="Uløst omtale4"/>
    <w:basedOn w:val="Standardskriftforavsnitt"/>
    <w:uiPriority w:val="99"/>
    <w:semiHidden/>
    <w:unhideWhenUsed/>
    <w:rsid w:val="008C0C6D"/>
    <w:rPr>
      <w:color w:val="605E5C"/>
      <w:shd w:val="clear" w:color="auto" w:fill="E1DFDD"/>
    </w:rPr>
  </w:style>
  <w:style w:type="character" w:styleId="SSAforsidetoppTegn" w:customStyle="1">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styleId="Normalar" w:customStyle="1">
    <w:name w:val="Normal + ar"/>
    <w:basedOn w:val="Normal"/>
    <w:link w:val="NormalarTegn"/>
    <w:rsid w:val="001F03B4"/>
    <w:pPr>
      <w:keepLines/>
      <w:widowControl w:val="0"/>
    </w:pPr>
    <w:rPr>
      <w:rFonts w:ascii="Arial" w:hAnsi="Arial" w:eastAsia="Times New Roman" w:cs="Arial"/>
      <w:sz w:val="22"/>
      <w:szCs w:val="22"/>
      <w:lang w:eastAsia="nb-NO"/>
    </w:rPr>
  </w:style>
  <w:style w:type="character" w:styleId="NormalarTegn" w:customStyle="1">
    <w:name w:val="Normal + ar Tegn"/>
    <w:link w:val="Normalar"/>
    <w:rsid w:val="001F03B4"/>
    <w:rPr>
      <w:rFonts w:ascii="Arial" w:hAnsi="Arial" w:eastAsia="Times New Roman" w:cs="Arial"/>
      <w:sz w:val="22"/>
      <w:szCs w:val="22"/>
      <w:lang w:eastAsia="nb-NO"/>
    </w:rPr>
  </w:style>
  <w:style w:type="character" w:styleId="normaltextrun" w:customStyle="1">
    <w:name w:val="normaltextrun"/>
    <w:basedOn w:val="Standardskriftforavsnitt"/>
    <w:rsid w:val="00FB5F14"/>
  </w:style>
  <w:style w:type="character" w:styleId="eop" w:customStyle="1">
    <w:name w:val="eop"/>
    <w:basedOn w:val="Standardskriftforavsnitt"/>
    <w:rsid w:val="00FB5F14"/>
  </w:style>
  <w:style w:type="character" w:styleId="spellingerror" w:customStyle="1">
    <w:name w:val="spellingerror"/>
    <w:basedOn w:val="Standardskriftforavsnitt"/>
    <w:rsid w:val="00FB5F14"/>
  </w:style>
  <w:style w:type="paragraph" w:styleId="Brdtekstpflgende" w:customStyle="1">
    <w:name w:val="Brødtekst påfølgende"/>
    <w:basedOn w:val="Normal"/>
    <w:link w:val="BrdtekstpflgendeTegn"/>
    <w:rsid w:val="00FB5F14"/>
    <w:pPr>
      <w:spacing w:before="60" w:after="60"/>
    </w:pPr>
    <w:rPr>
      <w:rFonts w:ascii="Times New Roman" w:hAnsi="Times New Roman" w:eastAsia="Times New Roman" w:cs="Times New Roman"/>
      <w:szCs w:val="20"/>
      <w:lang w:val="x-none" w:eastAsia="x-none"/>
    </w:rPr>
  </w:style>
  <w:style w:type="character" w:styleId="BrdtekstpflgendeTegn" w:customStyle="1">
    <w:name w:val="Brødtekst påfølgende Tegn"/>
    <w:link w:val="Brdtekstpflgende"/>
    <w:locked/>
    <w:rsid w:val="00FB5F14"/>
    <w:rPr>
      <w:rFonts w:ascii="Times New Roman" w:hAnsi="Times New Roman" w:eastAsia="Times New Roman" w:cs="Times New Roman"/>
      <w:szCs w:val="20"/>
      <w:lang w:val="x-none" w:eastAsia="x-none"/>
    </w:rPr>
  </w:style>
  <w:style w:type="paragraph" w:styleId="Ingenmellomrom">
    <w:name w:val="No Spacing"/>
    <w:uiPriority w:val="1"/>
    <w:qFormat/>
    <w:rsid w:val="00F56D8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1.xml" Id="rId13" /><Relationship Type="http://schemas.openxmlformats.org/officeDocument/2006/relationships/header" Target="header3.xml" Id="rId18" /><Relationship Type="http://schemas.openxmlformats.org/officeDocument/2006/relationships/customXml" Target="../customXml/item3.xml" Id="rId3" /><Relationship Type="http://schemas.openxmlformats.org/officeDocument/2006/relationships/header" Target="header5.xml" Id="rId21"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footer" Target="footer4.xml" Id="rId17" /><Relationship Type="http://schemas.openxmlformats.org/officeDocument/2006/relationships/customXml" Target="../customXml/item4.xml" Id="rId25"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footer" Target="footer5.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2.png" Id="rId11" /><Relationship Type="http://schemas.openxmlformats.org/officeDocument/2006/relationships/theme" Target="theme/theme1.xml" Id="rId24"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fontTable" Target="fontTable.xml" Id="rId23" /><Relationship Type="http://schemas.openxmlformats.org/officeDocument/2006/relationships/image" Target="media/image1.png" Id="rId10" /><Relationship Type="http://schemas.openxmlformats.org/officeDocument/2006/relationships/header" Target="header4.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2.xml" Id="rId14" /><Relationship Type="http://schemas.openxmlformats.org/officeDocument/2006/relationships/footer" Target="footer6.xml" Id="rId22"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b029f158-55f0-4782-8078-31d5a0a9e101" ContentTypeId="0x010100E597067444FA2B47AF88D105670170AD" PreviousValue="false"/>
</file>

<file path=customXml/item3.xml><?xml version="1.0" encoding="utf-8"?>
<p:properties xmlns:p="http://schemas.microsoft.com/office/2006/metadata/properties" xmlns:xsi="http://www.w3.org/2001/XMLSchema-instance" xmlns:pc="http://schemas.microsoft.com/office/infopath/2007/PartnerControls">
  <documentManagement>
    <sidaArkivref xmlns="cb0bb0c4-1762-4fd1-8095-ee74821cdcd0">
      <Url xsi:nil="true"/>
      <Description xsi:nil="true"/>
    </sidaArkivref>
    <sidaFunksjonTaxHTField xmlns="cb0bb0c4-1762-4fd1-8095-ee74821cdcd0">
      <Terms xmlns="http://schemas.microsoft.com/office/infopath/2007/PartnerControls"/>
    </sidaFunksjonTaxHTField>
    <TaxCatchAll xmlns="cb0bb0c4-1762-4fd1-8095-ee74821cdcd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Generelt dokument" ma:contentTypeID="0x010100E597067444FA2B47AF88D105670170AD0900CF4527CD8679EE4EA6F6CBDFEE3C6EC6" ma:contentTypeVersion="35" ma:contentTypeDescription="Hovedinnholdstype for Stortingets dokumenter" ma:contentTypeScope="" ma:versionID="ecfb92e7df18d0eaaef1fc78819e1650">
  <xsd:schema xmlns:xsd="http://www.w3.org/2001/XMLSchema" xmlns:xs="http://www.w3.org/2001/XMLSchema" xmlns:p="http://schemas.microsoft.com/office/2006/metadata/properties" xmlns:ns2="cb0bb0c4-1762-4fd1-8095-ee74821cdcd0" targetNamespace="http://schemas.microsoft.com/office/2006/metadata/properties" ma:root="true" ma:fieldsID="05d16a9cd8f6a4aa19c9a72fe76b2294" ns2:_="">
    <xsd:import namespace="cb0bb0c4-1762-4fd1-8095-ee74821cdcd0"/>
    <xsd:element name="properties">
      <xsd:complexType>
        <xsd:sequence>
          <xsd:element name="documentManagement">
            <xsd:complexType>
              <xsd:all>
                <xsd:element ref="ns2:TaxCatchAll" minOccurs="0"/>
                <xsd:element ref="ns2:TaxCatchAllLabel" minOccurs="0"/>
                <xsd:element ref="ns2:sidaArkivref" minOccurs="0"/>
                <xsd:element ref="ns2:sidaFunksjon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0bb0c4-1762-4fd1-8095-ee74821cdcd0"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f3f0abcf-32da-4eb6-9dbd-5221c461b3b6}" ma:internalName="TaxCatchAll" ma:showField="CatchAllData" ma:web="3561564d-5ad4-4e89-9813-180b8ad30401">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f3f0abcf-32da-4eb6-9dbd-5221c461b3b6}" ma:internalName="TaxCatchAllLabel" ma:readOnly="true" ma:showField="CatchAllDataLabel" ma:web="3561564d-5ad4-4e89-9813-180b8ad30401">
      <xsd:complexType>
        <xsd:complexContent>
          <xsd:extension base="dms:MultiChoiceLookup">
            <xsd:sequence>
              <xsd:element name="Value" type="dms:Lookup" maxOccurs="unbounded" minOccurs="0" nillable="true"/>
            </xsd:sequence>
          </xsd:extension>
        </xsd:complexContent>
      </xsd:complexType>
    </xsd:element>
    <xsd:element name="sidaArkivref" ma:index="10" nillable="true" ma:displayName="Arkivreferanse" ma:format="Hyperlink" ma:internalName="sidaArkivref">
      <xsd:complexType>
        <xsd:complexContent>
          <xsd:extension base="dms:URL">
            <xsd:sequence>
              <xsd:element name="Url" type="dms:ValidUrl" minOccurs="0" nillable="true"/>
              <xsd:element name="Description" type="xsd:string" nillable="true"/>
            </xsd:sequence>
          </xsd:extension>
        </xsd:complexContent>
      </xsd:complexType>
    </xsd:element>
    <xsd:element name="sidaFunksjonTaxHTField" ma:index="11" nillable="true" ma:taxonomy="true" ma:internalName="sidaFunksjonTaxHTField" ma:taxonomyFieldName="sidaFunksjon" ma:displayName="Arbeidsprosess" ma:default="" ma:fieldId="{66d5306f-e16d-4c46-a097-f16713c6e38a}" ma:sspId="b029f158-55f0-4782-8078-31d5a0a9e101" ma:termSetId="8de6e289-0d41-4d98-9d09-a0cc01a1b641"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53D5F8-B305-4D17-A930-CE207BD51B4A}">
  <ds:schemaRefs>
    <ds:schemaRef ds:uri="http://schemas.microsoft.com/sharepoint/v3/contenttype/forms"/>
  </ds:schemaRefs>
</ds:datastoreItem>
</file>

<file path=customXml/itemProps2.xml><?xml version="1.0" encoding="utf-8"?>
<ds:datastoreItem xmlns:ds="http://schemas.openxmlformats.org/officeDocument/2006/customXml" ds:itemID="{18D41C0E-625D-4E42-8A41-51D0194CA20F}"/>
</file>

<file path=customXml/itemProps3.xml><?xml version="1.0" encoding="utf-8"?>
<ds:datastoreItem xmlns:ds="http://schemas.openxmlformats.org/officeDocument/2006/customXml" ds:itemID="{259F84F3-5335-424D-BB75-99B72615A9C2}">
  <ds:schemaRefs>
    <ds:schemaRef ds:uri="http://purl.org/dc/elements/1.1/"/>
    <ds:schemaRef ds:uri="http://schemas.microsoft.com/office/2006/metadata/properties"/>
    <ds:schemaRef ds:uri="e3ad5229-5a0b-4426-a083-a460b6fa103d"/>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1513441a-869d-4ca6-9a5d-0dcf745abc40"/>
    <ds:schemaRef ds:uri="http://www.w3.org/XML/1998/namespace"/>
  </ds:schemaRefs>
</ds:datastoreItem>
</file>

<file path=customXml/itemProps4.xml><?xml version="1.0" encoding="utf-8"?>
<ds:datastoreItem xmlns:ds="http://schemas.openxmlformats.org/officeDocument/2006/customXml" ds:itemID="{243048D4-05BC-455C-BEF0-C7D11E9AB1F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Henriette Heinecke</lastModifiedBy>
  <revision>3</revision>
  <dcterms:created xsi:type="dcterms:W3CDTF">2024-08-27T11:26:00.0000000Z</dcterms:created>
  <dcterms:modified xsi:type="dcterms:W3CDTF">2026-05-13T13:41:01.8123290Z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0x010100E597067444FA2B47AF88D105670170AD0900CF4527CD8679EE4EA6F6CBDFEE3C6EC6</vt:lpwstr>
  </property>
  <property fmtid="{D5CDD505-2E9C-101B-9397-08002B2CF9AE}" pid="3" name="sidaFunksjon">
    <vt:lpwstr/>
  </property>
  <property fmtid="{D5CDD505-2E9C-101B-9397-08002B2CF9AE}" pid="4" name="docLang">
    <vt:lpwstr>nb</vt:lpwstr>
  </property>
</Properties>
</file>